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7E" w:rsidRDefault="0052167A" w:rsidP="007F2D7E">
      <w:pPr>
        <w:widowControl w:val="0"/>
        <w:tabs>
          <w:tab w:val="left" w:pos="-2268"/>
        </w:tabs>
        <w:ind w:left="1134" w:right="207"/>
        <w:jc w:val="center"/>
      </w:pPr>
      <w:r w:rsidRPr="007F2D7E">
        <w:t xml:space="preserve"> </w:t>
      </w:r>
      <w:r w:rsidR="007F2D7E">
        <w:rPr>
          <w:rFonts w:ascii="Arial" w:hAnsi="Arial" w:cs="Arial"/>
          <w:b/>
          <w:sz w:val="22"/>
          <w:szCs w:val="22"/>
          <w:lang w:val="pt-PT"/>
        </w:rPr>
        <w:t>LEI  Nº 45</w:t>
      </w:r>
      <w:r w:rsidR="007F2D7E">
        <w:rPr>
          <w:rFonts w:ascii="Arial" w:hAnsi="Arial" w:cs="Arial"/>
          <w:b/>
          <w:sz w:val="22"/>
          <w:szCs w:val="22"/>
          <w:lang w:val="pt-PT"/>
        </w:rPr>
        <w:t>4</w:t>
      </w:r>
      <w:r w:rsidR="00AB6A71">
        <w:rPr>
          <w:rFonts w:ascii="Arial" w:hAnsi="Arial" w:cs="Arial"/>
          <w:b/>
          <w:sz w:val="22"/>
          <w:szCs w:val="22"/>
          <w:lang w:val="pt-PT"/>
        </w:rPr>
        <w:t>2</w:t>
      </w:r>
      <w:r w:rsidR="007F2D7E">
        <w:rPr>
          <w:rFonts w:ascii="Arial" w:hAnsi="Arial" w:cs="Arial"/>
          <w:b/>
          <w:sz w:val="22"/>
          <w:szCs w:val="22"/>
          <w:lang w:val="pt-PT"/>
        </w:rPr>
        <w:t>/2023</w:t>
      </w:r>
    </w:p>
    <w:p w:rsidR="007F2D7E" w:rsidRPr="004E61C8" w:rsidRDefault="007F2D7E" w:rsidP="007F2D7E">
      <w:pPr>
        <w:widowControl w:val="0"/>
        <w:tabs>
          <w:tab w:val="left" w:pos="-2268"/>
        </w:tabs>
        <w:ind w:left="1134" w:right="207"/>
        <w:jc w:val="center"/>
        <w:rPr>
          <w:rFonts w:ascii="Arial" w:hAnsi="Arial" w:cs="Arial"/>
          <w:sz w:val="22"/>
          <w:szCs w:val="22"/>
          <w:lang w:val="pt-PT"/>
        </w:rPr>
      </w:pPr>
    </w:p>
    <w:p w:rsidR="007F2D7E" w:rsidRPr="00CD7C2D" w:rsidRDefault="007F2D7E" w:rsidP="007F2D7E">
      <w:pPr>
        <w:widowControl w:val="0"/>
        <w:tabs>
          <w:tab w:val="left" w:pos="10348"/>
        </w:tabs>
        <w:spacing w:line="360" w:lineRule="auto"/>
        <w:ind w:left="5670" w:right="-7"/>
        <w:jc w:val="both"/>
        <w:outlineLvl w:val="2"/>
        <w:rPr>
          <w:rFonts w:ascii="Arial" w:hAnsi="Arial" w:cs="Arial"/>
          <w:b/>
          <w:bCs/>
          <w:i/>
          <w:iCs/>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0085AFB" wp14:editId="0B97340A">
                <wp:simplePos x="0" y="0"/>
                <wp:positionH relativeFrom="column">
                  <wp:posOffset>714375</wp:posOffset>
                </wp:positionH>
                <wp:positionV relativeFrom="paragraph">
                  <wp:posOffset>196215</wp:posOffset>
                </wp:positionV>
                <wp:extent cx="2131695" cy="858520"/>
                <wp:effectExtent l="9525" t="10795" r="11430" b="6985"/>
                <wp:wrapSquare wrapText="bothSides"/>
                <wp:docPr id="1"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695" cy="858520"/>
                        </a:xfrm>
                        <a:prstGeom prst="rect">
                          <a:avLst/>
                        </a:prstGeom>
                        <a:solidFill>
                          <a:srgbClr val="FFFFFF"/>
                        </a:solidFill>
                        <a:ln w="720">
                          <a:solidFill>
                            <a:srgbClr val="000000"/>
                          </a:solidFill>
                          <a:round/>
                          <a:headEnd/>
                          <a:tailEnd/>
                        </a:ln>
                      </wps:spPr>
                      <wps:txbx>
                        <w:txbxContent>
                          <w:p w:rsidR="007F2D7E" w:rsidRDefault="007F2D7E" w:rsidP="007F2D7E">
                            <w:pPr>
                              <w:pStyle w:val="Contedodoquadro"/>
                              <w:jc w:val="center"/>
                              <w:rPr>
                                <w:rFonts w:ascii="Arial" w:hAnsi="Arial" w:cs="Arial"/>
                                <w:sz w:val="20"/>
                                <w:szCs w:val="20"/>
                              </w:rPr>
                            </w:pPr>
                            <w:r>
                              <w:rPr>
                                <w:rFonts w:ascii="Arial" w:hAnsi="Arial" w:cs="Arial"/>
                                <w:color w:val="000000"/>
                                <w:sz w:val="20"/>
                                <w:szCs w:val="20"/>
                              </w:rPr>
                              <w:t>Lei publicada no Jornal Oficial de Socorro na data de ___/___/______</w:t>
                            </w:r>
                          </w:p>
                          <w:p w:rsidR="007F2D7E" w:rsidRDefault="007F2D7E" w:rsidP="007F2D7E">
                            <w:pPr>
                              <w:pStyle w:val="Contedodoquadro"/>
                              <w:jc w:val="center"/>
                              <w:rPr>
                                <w:rFonts w:ascii="Arial" w:hAnsi="Arial" w:cs="Arial"/>
                                <w:color w:val="000000"/>
                                <w:sz w:val="20"/>
                                <w:szCs w:val="20"/>
                              </w:rPr>
                            </w:pPr>
                          </w:p>
                          <w:p w:rsidR="007F2D7E" w:rsidRDefault="007F2D7E" w:rsidP="007F2D7E">
                            <w:pPr>
                              <w:pStyle w:val="Contedodoquadro"/>
                              <w:jc w:val="center"/>
                              <w:rPr>
                                <w:color w:val="000000"/>
                              </w:rPr>
                            </w:pPr>
                            <w:r>
                              <w:rPr>
                                <w:rFonts w:ascii="Arial" w:hAnsi="Arial" w:cs="Arial"/>
                                <w:color w:val="000000"/>
                                <w:sz w:val="20"/>
                                <w:szCs w:val="20"/>
                              </w:rPr>
                              <w:t>Edição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85AFB" id="Figura1" o:spid="_x0000_s1026" style="position:absolute;left:0;text-align:left;margin-left:56.25pt;margin-top:15.45pt;width:167.85pt;height: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" strokeweight=".02mm">
                <v:stroke joinstyle="round"/>
                <v:textbox>
                  <w:txbxContent>
                    <w:p w:rsidR="007F2D7E" w:rsidRDefault="007F2D7E" w:rsidP="007F2D7E">
                      <w:pPr>
                        <w:pStyle w:val="Contedodoquadro"/>
                        <w:jc w:val="center"/>
                        <w:rPr>
                          <w:rFonts w:ascii="Arial" w:hAnsi="Arial" w:cs="Arial"/>
                          <w:sz w:val="20"/>
                          <w:szCs w:val="20"/>
                        </w:rPr>
                      </w:pPr>
                      <w:r>
                        <w:rPr>
                          <w:rFonts w:ascii="Arial" w:hAnsi="Arial" w:cs="Arial"/>
                          <w:color w:val="000000"/>
                          <w:sz w:val="20"/>
                          <w:szCs w:val="20"/>
                        </w:rPr>
                        <w:t>Lei publicada no Jornal Oficial de Socorro na data de ___/___/______</w:t>
                      </w:r>
                    </w:p>
                    <w:p w:rsidR="007F2D7E" w:rsidRDefault="007F2D7E" w:rsidP="007F2D7E">
                      <w:pPr>
                        <w:pStyle w:val="Contedodoquadro"/>
                        <w:jc w:val="center"/>
                        <w:rPr>
                          <w:rFonts w:ascii="Arial" w:hAnsi="Arial" w:cs="Arial"/>
                          <w:color w:val="000000"/>
                          <w:sz w:val="20"/>
                          <w:szCs w:val="20"/>
                        </w:rPr>
                      </w:pPr>
                    </w:p>
                    <w:p w:rsidR="007F2D7E" w:rsidRDefault="007F2D7E" w:rsidP="007F2D7E">
                      <w:pPr>
                        <w:pStyle w:val="Contedodoquadro"/>
                        <w:jc w:val="center"/>
                        <w:rPr>
                          <w:color w:val="000000"/>
                        </w:rPr>
                      </w:pPr>
                      <w:r>
                        <w:rPr>
                          <w:rFonts w:ascii="Arial" w:hAnsi="Arial" w:cs="Arial"/>
                          <w:color w:val="000000"/>
                          <w:sz w:val="20"/>
                          <w:szCs w:val="20"/>
                        </w:rPr>
                        <w:t>Edição ____/______</w:t>
                      </w:r>
                    </w:p>
                  </w:txbxContent>
                </v:textbox>
                <w10:wrap type="square"/>
              </v:rect>
            </w:pict>
          </mc:Fallback>
        </mc:AlternateContent>
      </w:r>
      <w:r w:rsidRPr="004E61C8">
        <w:rPr>
          <w:rFonts w:ascii="Arial" w:hAnsi="Arial" w:cs="Arial"/>
          <w:bCs/>
          <w:i/>
          <w:iCs/>
          <w:sz w:val="22"/>
          <w:szCs w:val="22"/>
        </w:rPr>
        <w:t xml:space="preserve">        </w:t>
      </w:r>
    </w:p>
    <w:p w:rsidR="00AB6A71" w:rsidRPr="00AB6A71" w:rsidRDefault="00AB6A71" w:rsidP="00AB6A71">
      <w:pPr>
        <w:widowControl w:val="0"/>
        <w:tabs>
          <w:tab w:val="left" w:pos="10348"/>
        </w:tabs>
        <w:spacing w:line="360" w:lineRule="auto"/>
        <w:ind w:left="5670" w:right="-7"/>
        <w:jc w:val="both"/>
        <w:outlineLvl w:val="2"/>
        <w:rPr>
          <w:rFonts w:ascii="Arial" w:hAnsi="Arial" w:cs="Arial"/>
          <w:bCs/>
          <w:i/>
          <w:iCs/>
          <w:sz w:val="22"/>
          <w:szCs w:val="22"/>
        </w:rPr>
      </w:pPr>
      <w:r w:rsidRPr="00AB6A71">
        <w:rPr>
          <w:rFonts w:ascii="Arial" w:hAnsi="Arial" w:cs="Arial"/>
          <w:bCs/>
          <w:i/>
          <w:iCs/>
          <w:sz w:val="22"/>
          <w:szCs w:val="22"/>
        </w:rPr>
        <w:t>Adota a Agenda 2030 para o desenvolvimento da Organização das Nações Unidas (ONU), como diretriz de políticas públicas no âmbito municipal, institui o programa de sua implementação e autoriza a criação da Comissão Municipal para o desenvolvimento sustentável (Agenda 2030) e dá outras providências.</w:t>
      </w:r>
    </w:p>
    <w:p w:rsidR="00AB6A71" w:rsidRDefault="00AB6A71" w:rsidP="007F2D7E">
      <w:pPr>
        <w:widowControl w:val="0"/>
        <w:tabs>
          <w:tab w:val="left" w:pos="10348"/>
        </w:tabs>
        <w:spacing w:line="360" w:lineRule="auto"/>
        <w:ind w:left="5670" w:right="-7"/>
        <w:jc w:val="both"/>
        <w:outlineLvl w:val="2"/>
        <w:rPr>
          <w:rFonts w:ascii="Arial" w:hAnsi="Arial" w:cs="Arial"/>
          <w:bCs/>
          <w:i/>
          <w:iCs/>
          <w:sz w:val="22"/>
          <w:szCs w:val="22"/>
        </w:rPr>
      </w:pPr>
    </w:p>
    <w:p w:rsidR="007F2D7E" w:rsidRPr="007F2D7E" w:rsidRDefault="007F2D7E" w:rsidP="007F2D7E">
      <w:pPr>
        <w:widowControl w:val="0"/>
        <w:tabs>
          <w:tab w:val="left" w:pos="10348"/>
        </w:tabs>
        <w:spacing w:line="360" w:lineRule="auto"/>
        <w:ind w:left="5670" w:right="-7"/>
        <w:jc w:val="both"/>
        <w:outlineLvl w:val="2"/>
        <w:rPr>
          <w:rFonts w:ascii="Arial" w:hAnsi="Arial" w:cs="Arial"/>
          <w:b/>
          <w:color w:val="000000"/>
          <w:sz w:val="22"/>
          <w:szCs w:val="22"/>
        </w:rPr>
      </w:pPr>
      <w:r w:rsidRPr="007F2D7E">
        <w:rPr>
          <w:rFonts w:ascii="Arial" w:hAnsi="Arial" w:cs="Arial"/>
          <w:bCs/>
          <w:i/>
          <w:iCs/>
          <w:sz w:val="22"/>
          <w:szCs w:val="22"/>
        </w:rPr>
        <w:t xml:space="preserve">  </w:t>
      </w:r>
    </w:p>
    <w:p w:rsidR="007F2D7E" w:rsidRDefault="007F2D7E" w:rsidP="007F2D7E">
      <w:pPr>
        <w:spacing w:line="276" w:lineRule="auto"/>
        <w:ind w:left="1134" w:right="207" w:firstLine="1418"/>
        <w:jc w:val="both"/>
        <w:rPr>
          <w:rFonts w:ascii="Arial" w:hAnsi="Arial" w:cs="Arial"/>
          <w:b/>
          <w:color w:val="000000"/>
          <w:sz w:val="22"/>
          <w:szCs w:val="22"/>
        </w:rPr>
      </w:pPr>
      <w:r>
        <w:rPr>
          <w:rFonts w:ascii="Arial" w:hAnsi="Arial" w:cs="Arial"/>
          <w:b/>
          <w:color w:val="000000"/>
          <w:sz w:val="22"/>
          <w:szCs w:val="22"/>
        </w:rPr>
        <w:t>O PREFEITO DO MUNICÍPIO DE SOCORRO, ESTADO DE SÃO PAULO, NO USO DAS ATRIBUIÇÕES LEGAIS, FAZ SABER QUE A CÂMARA MUNICIPAL APROVOU E É SANCIONADA E PROMULGADA A SEGUINTE LEI:</w:t>
      </w:r>
    </w:p>
    <w:p w:rsidR="007F2D7E" w:rsidRDefault="007F2D7E" w:rsidP="007F2D7E">
      <w:pPr>
        <w:spacing w:line="276" w:lineRule="auto"/>
        <w:ind w:left="1134" w:right="207" w:firstLine="1418"/>
        <w:jc w:val="both"/>
        <w:rPr>
          <w:rFonts w:ascii="Arial" w:hAnsi="Arial" w:cs="Arial"/>
          <w:b/>
          <w:color w:val="000000"/>
          <w:sz w:val="22"/>
          <w:szCs w:val="22"/>
        </w:rPr>
      </w:pPr>
    </w:p>
    <w:p w:rsidR="007F2D7E" w:rsidRDefault="007F2D7E" w:rsidP="007F2D7E">
      <w:pPr>
        <w:spacing w:line="276" w:lineRule="auto"/>
        <w:ind w:left="1134" w:right="207" w:firstLine="1418"/>
        <w:jc w:val="both"/>
        <w:rPr>
          <w:rFonts w:ascii="Arial" w:hAnsi="Arial" w:cs="Arial"/>
          <w:color w:val="000000"/>
          <w:sz w:val="22"/>
          <w:szCs w:val="22"/>
        </w:rPr>
      </w:pPr>
    </w:p>
    <w:p w:rsidR="00AB6A71" w:rsidRPr="00AB6A71" w:rsidRDefault="00AB6A71" w:rsidP="00AB6A71">
      <w:pPr>
        <w:spacing w:line="360" w:lineRule="auto"/>
        <w:ind w:left="567" w:firstLine="1701"/>
        <w:jc w:val="both"/>
        <w:rPr>
          <w:rFonts w:ascii="Arial" w:hAnsi="Arial"/>
          <w:bCs/>
          <w:sz w:val="22"/>
          <w:szCs w:val="22"/>
          <w:lang w:bidi="pt-PT"/>
        </w:rPr>
      </w:pPr>
      <w:bookmarkStart w:id="0" w:name="_Hlk97284179"/>
      <w:bookmarkStart w:id="1" w:name="_Hlk108529671"/>
      <w:bookmarkStart w:id="2" w:name="artigo_1"/>
      <w:r w:rsidRPr="00AB6A71">
        <w:rPr>
          <w:rFonts w:ascii="Arial" w:hAnsi="Arial"/>
          <w:b/>
          <w:bCs/>
          <w:sz w:val="22"/>
          <w:szCs w:val="22"/>
          <w:lang w:bidi="pt-PT"/>
        </w:rPr>
        <w:t>Art. 1º</w:t>
      </w:r>
      <w:bookmarkEnd w:id="2"/>
      <w:r w:rsidRPr="00AB6A71">
        <w:rPr>
          <w:rFonts w:ascii="Arial" w:hAnsi="Arial"/>
          <w:b/>
          <w:bCs/>
          <w:sz w:val="22"/>
          <w:szCs w:val="22"/>
          <w:lang w:bidi="pt-PT"/>
        </w:rPr>
        <w:t> </w:t>
      </w:r>
      <w:r w:rsidRPr="00AB6A71">
        <w:rPr>
          <w:rFonts w:ascii="Arial" w:hAnsi="Arial"/>
          <w:bCs/>
          <w:sz w:val="22"/>
          <w:szCs w:val="22"/>
          <w:lang w:bidi="pt-PT"/>
        </w:rPr>
        <w:t>Fica instituído o Programa Municipal de Implementação da Agenda 2030 de Desenvolvimento Sustentável da Organização das Nações Unidas, subscrita pela República Federativa do Brasil, com objetivo de fomentar os 17 objetivos do desenvolvimento sustentável (</w:t>
      </w:r>
      <w:proofErr w:type="spellStart"/>
      <w:r w:rsidRPr="00AB6A71">
        <w:rPr>
          <w:rFonts w:ascii="Arial" w:hAnsi="Arial"/>
          <w:bCs/>
          <w:sz w:val="22"/>
          <w:szCs w:val="22"/>
          <w:lang w:bidi="pt-PT"/>
        </w:rPr>
        <w:t>ODS</w:t>
      </w:r>
      <w:proofErr w:type="spellEnd"/>
      <w:r w:rsidRPr="00AB6A71">
        <w:rPr>
          <w:rFonts w:ascii="Arial" w:hAnsi="Arial"/>
          <w:bCs/>
          <w:sz w:val="22"/>
          <w:szCs w:val="22"/>
          <w:lang w:bidi="pt-PT"/>
        </w:rPr>
        <w:t>).</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Parágrafo único.</w:t>
      </w:r>
      <w:r w:rsidRPr="00AB6A71">
        <w:rPr>
          <w:rFonts w:ascii="Arial" w:hAnsi="Arial"/>
          <w:bCs/>
          <w:sz w:val="22"/>
          <w:szCs w:val="22"/>
          <w:lang w:bidi="pt-PT"/>
        </w:rPr>
        <w:t xml:space="preserve"> A Agenda 2030 pretende orientar políticas públicas que busquem trazer segurança alimentar e agricultura, saúde, educação, redução das desigualdades e erradicação da pobreza, energia, água e saneamento, padrões sustentáveis de produção e de consumo, mudança de clima, cidades sustentáveis, proteção e uso sustentável dos ecossistemas, crescimento econômico inclusivo, infraestrutura e industrialização, governança e meios de implementação.</w:t>
      </w:r>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
          <w:bCs/>
          <w:sz w:val="22"/>
          <w:szCs w:val="22"/>
          <w:lang w:bidi="pt-PT"/>
        </w:rPr>
      </w:pPr>
      <w:r w:rsidRPr="00AB6A71">
        <w:rPr>
          <w:rFonts w:ascii="Arial" w:hAnsi="Arial"/>
          <w:b/>
          <w:bCs/>
          <w:sz w:val="22"/>
          <w:szCs w:val="22"/>
          <w:lang w:bidi="pt-PT"/>
        </w:rPr>
        <w:t>Seção I</w:t>
      </w:r>
    </w:p>
    <w:p w:rsidR="00AB6A71" w:rsidRPr="00AB6A71" w:rsidRDefault="00AB6A71" w:rsidP="00AB6A71">
      <w:pPr>
        <w:spacing w:line="360" w:lineRule="auto"/>
        <w:ind w:left="567" w:firstLine="1701"/>
        <w:jc w:val="both"/>
        <w:rPr>
          <w:rFonts w:ascii="Arial" w:hAnsi="Arial"/>
          <w:b/>
          <w:bCs/>
          <w:sz w:val="22"/>
          <w:szCs w:val="22"/>
          <w:lang w:bidi="pt-PT"/>
        </w:rPr>
      </w:pPr>
      <w:r w:rsidRPr="00AB6A71">
        <w:rPr>
          <w:rFonts w:ascii="Arial" w:hAnsi="Arial"/>
          <w:b/>
          <w:bCs/>
          <w:sz w:val="22"/>
          <w:szCs w:val="22"/>
          <w:lang w:bidi="pt-PT"/>
        </w:rPr>
        <w:t>Das Iniciativas do Programa</w:t>
      </w:r>
      <w:bookmarkStart w:id="3" w:name="artigo_2"/>
    </w:p>
    <w:p w:rsidR="00AB6A71" w:rsidRDefault="00AB6A71" w:rsidP="00AB6A71">
      <w:pPr>
        <w:spacing w:line="360" w:lineRule="auto"/>
        <w:ind w:left="567" w:firstLine="1701"/>
        <w:jc w:val="both"/>
        <w:rPr>
          <w:rFonts w:ascii="Arial" w:hAnsi="Arial"/>
          <w:b/>
          <w:bCs/>
          <w:sz w:val="22"/>
          <w:szCs w:val="22"/>
          <w:lang w:bidi="pt-PT"/>
        </w:rPr>
      </w:pPr>
    </w:p>
    <w:p w:rsidR="00AB6A71" w:rsidRPr="00AB6A71" w:rsidRDefault="00AB6A71" w:rsidP="00AB6A71">
      <w:pPr>
        <w:spacing w:line="360" w:lineRule="auto"/>
        <w:ind w:left="567" w:firstLine="1701"/>
        <w:jc w:val="both"/>
        <w:rPr>
          <w:rFonts w:ascii="Arial" w:hAnsi="Arial"/>
          <w:b/>
          <w:bCs/>
          <w:sz w:val="22"/>
          <w:szCs w:val="22"/>
          <w:lang w:bidi="pt-PT"/>
        </w:rPr>
      </w:pPr>
      <w:r w:rsidRPr="00AB6A71">
        <w:rPr>
          <w:rFonts w:ascii="Arial" w:hAnsi="Arial"/>
          <w:b/>
          <w:bCs/>
          <w:sz w:val="22"/>
          <w:szCs w:val="22"/>
          <w:lang w:bidi="pt-PT"/>
        </w:rPr>
        <w:t>Art. 2º</w:t>
      </w:r>
      <w:bookmarkEnd w:id="3"/>
      <w:r w:rsidRPr="00AB6A71">
        <w:rPr>
          <w:rFonts w:ascii="Arial" w:hAnsi="Arial"/>
          <w:bCs/>
          <w:sz w:val="22"/>
          <w:szCs w:val="22"/>
          <w:lang w:bidi="pt-PT"/>
        </w:rPr>
        <w:t> O Programa Municipal de implementação da Agenda 2030 para o Desenvolvimento Sustentável da Organização das Nações Unidas desenvolverá entre outras as seguintes iniciativas:</w:t>
      </w:r>
    </w:p>
    <w:p w:rsidR="00AB6A71" w:rsidRPr="00AB6A71" w:rsidRDefault="00AB6A71" w:rsidP="00AB6A71">
      <w:pPr>
        <w:spacing w:line="360" w:lineRule="auto"/>
        <w:ind w:left="567" w:firstLine="1701"/>
        <w:jc w:val="both"/>
        <w:rPr>
          <w:rFonts w:ascii="Arial" w:hAnsi="Arial"/>
          <w:b/>
          <w:bCs/>
          <w:sz w:val="22"/>
          <w:szCs w:val="22"/>
          <w:lang w:bidi="pt-PT"/>
        </w:rPr>
      </w:pPr>
      <w:r w:rsidRPr="00AB6A71">
        <w:rPr>
          <w:rFonts w:ascii="Arial" w:hAnsi="Arial"/>
          <w:bCs/>
          <w:sz w:val="22"/>
          <w:szCs w:val="22"/>
          <w:lang w:bidi="pt-PT"/>
        </w:rPr>
        <w:t xml:space="preserve">I - </w:t>
      </w:r>
      <w:proofErr w:type="gramStart"/>
      <w:r w:rsidRPr="00AB6A71">
        <w:rPr>
          <w:rFonts w:ascii="Arial" w:hAnsi="Arial"/>
          <w:bCs/>
          <w:sz w:val="22"/>
          <w:szCs w:val="22"/>
          <w:lang w:bidi="pt-PT"/>
        </w:rPr>
        <w:t>promover</w:t>
      </w:r>
      <w:proofErr w:type="gramEnd"/>
      <w:r w:rsidRPr="00AB6A71">
        <w:rPr>
          <w:rFonts w:ascii="Arial" w:hAnsi="Arial"/>
          <w:bCs/>
          <w:sz w:val="22"/>
          <w:szCs w:val="22"/>
          <w:lang w:bidi="pt-PT"/>
        </w:rPr>
        <w:t xml:space="preserve"> a integração de todos os envolvidos na implementação da Agenda 2030 para o Desenvolvimento Sustentável da Organização das Nações Unidas, subscrita pela República Federativa do Brasil, incluindo o município de Socorro no plano da ação global para em 2030 alcançarmos um desenvolvimento sustentável;</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Cs/>
          <w:sz w:val="22"/>
          <w:szCs w:val="22"/>
          <w:lang w:bidi="pt-PT"/>
        </w:rPr>
        <w:t xml:space="preserve">II - </w:t>
      </w:r>
      <w:proofErr w:type="gramStart"/>
      <w:r w:rsidRPr="00AB6A71">
        <w:rPr>
          <w:rFonts w:ascii="Arial" w:hAnsi="Arial"/>
          <w:bCs/>
          <w:sz w:val="22"/>
          <w:szCs w:val="22"/>
          <w:lang w:bidi="pt-PT"/>
        </w:rPr>
        <w:t>promover</w:t>
      </w:r>
      <w:proofErr w:type="gramEnd"/>
      <w:r w:rsidRPr="00AB6A71">
        <w:rPr>
          <w:rFonts w:ascii="Arial" w:hAnsi="Arial"/>
          <w:bCs/>
          <w:sz w:val="22"/>
          <w:szCs w:val="22"/>
          <w:lang w:bidi="pt-PT"/>
        </w:rPr>
        <w:t xml:space="preserve"> a propagação, a eficiência e a transparência ao processo de implantação da Agenda 2030, para o Desenvolvimento Sustentável da Organização das Nações Unidas no âmbito municipal, criando condições de acesso para o acompanhamento das ações orientadas ao cumprimento da agenda;</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III</w:t>
      </w:r>
      <w:proofErr w:type="spellEnd"/>
      <w:r w:rsidRPr="00AB6A71">
        <w:rPr>
          <w:rFonts w:ascii="Arial" w:hAnsi="Arial"/>
          <w:bCs/>
          <w:sz w:val="22"/>
          <w:szCs w:val="22"/>
          <w:lang w:bidi="pt-PT"/>
        </w:rPr>
        <w:t xml:space="preserve"> - promover iniciativas para reconhecimento da importância do planejamento e do desenho urbano na abordagem de questões ambientais, sociais, econômicas, culturais e de saúde para o benefício de todos;</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IV</w:t>
      </w:r>
      <w:proofErr w:type="spellEnd"/>
      <w:r w:rsidRPr="00AB6A71">
        <w:rPr>
          <w:rFonts w:ascii="Arial" w:hAnsi="Arial"/>
          <w:bCs/>
          <w:sz w:val="22"/>
          <w:szCs w:val="22"/>
          <w:lang w:bidi="pt-PT"/>
        </w:rPr>
        <w:t xml:space="preserve"> - </w:t>
      </w:r>
      <w:proofErr w:type="gramStart"/>
      <w:r w:rsidRPr="00AB6A71">
        <w:rPr>
          <w:rFonts w:ascii="Arial" w:hAnsi="Arial"/>
          <w:bCs/>
          <w:sz w:val="22"/>
          <w:szCs w:val="22"/>
          <w:lang w:bidi="pt-PT"/>
        </w:rPr>
        <w:t>promover</w:t>
      </w:r>
      <w:proofErr w:type="gramEnd"/>
      <w:r w:rsidRPr="00AB6A71">
        <w:rPr>
          <w:rFonts w:ascii="Arial" w:hAnsi="Arial"/>
          <w:bCs/>
          <w:sz w:val="22"/>
          <w:szCs w:val="22"/>
          <w:lang w:bidi="pt-PT"/>
        </w:rPr>
        <w:t xml:space="preserve"> a integração da Agendado Município de Socorro, com a implementação da Agenda 2030 e dos </w:t>
      </w:r>
      <w:proofErr w:type="spellStart"/>
      <w:r w:rsidRPr="00AB6A71">
        <w:rPr>
          <w:rFonts w:ascii="Arial" w:hAnsi="Arial"/>
          <w:bCs/>
          <w:sz w:val="22"/>
          <w:szCs w:val="22"/>
          <w:lang w:bidi="pt-PT"/>
        </w:rPr>
        <w:t>ODS</w:t>
      </w:r>
      <w:proofErr w:type="spellEnd"/>
      <w:r w:rsidRPr="00AB6A71">
        <w:rPr>
          <w:rFonts w:ascii="Arial" w:hAnsi="Arial"/>
          <w:bCs/>
          <w:sz w:val="22"/>
          <w:szCs w:val="22"/>
          <w:lang w:bidi="pt-PT"/>
        </w:rPr>
        <w:t xml:space="preserve"> no âmbito Municipal;</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Cs/>
          <w:sz w:val="22"/>
          <w:szCs w:val="22"/>
          <w:lang w:bidi="pt-PT"/>
        </w:rPr>
        <w:t xml:space="preserve">V - </w:t>
      </w:r>
      <w:proofErr w:type="gramStart"/>
      <w:r w:rsidRPr="00AB6A71">
        <w:rPr>
          <w:rFonts w:ascii="Arial" w:hAnsi="Arial"/>
          <w:bCs/>
          <w:sz w:val="22"/>
          <w:szCs w:val="22"/>
          <w:lang w:bidi="pt-PT"/>
        </w:rPr>
        <w:t>fomentar</w:t>
      </w:r>
      <w:proofErr w:type="gramEnd"/>
      <w:r w:rsidRPr="00AB6A71">
        <w:rPr>
          <w:rFonts w:ascii="Arial" w:hAnsi="Arial"/>
          <w:bCs/>
          <w:sz w:val="22"/>
          <w:szCs w:val="22"/>
          <w:lang w:bidi="pt-PT"/>
        </w:rPr>
        <w:t xml:space="preserve"> a adoção, pelos órgãos públicos, da implementação da Agenda 2030, seja no incentivo das práticas ou na orientação de ações;</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Cs/>
          <w:sz w:val="22"/>
          <w:szCs w:val="22"/>
          <w:lang w:bidi="pt-PT"/>
        </w:rPr>
        <w:t xml:space="preserve">VI - </w:t>
      </w:r>
      <w:proofErr w:type="gramStart"/>
      <w:r w:rsidRPr="00AB6A71">
        <w:rPr>
          <w:rFonts w:ascii="Arial" w:hAnsi="Arial"/>
          <w:bCs/>
          <w:sz w:val="22"/>
          <w:szCs w:val="22"/>
          <w:lang w:bidi="pt-PT"/>
        </w:rPr>
        <w:t>incentivar</w:t>
      </w:r>
      <w:proofErr w:type="gramEnd"/>
      <w:r w:rsidRPr="00AB6A71">
        <w:rPr>
          <w:rFonts w:ascii="Arial" w:hAnsi="Arial"/>
          <w:bCs/>
          <w:sz w:val="22"/>
          <w:szCs w:val="22"/>
          <w:lang w:bidi="pt-PT"/>
        </w:rPr>
        <w:t xml:space="preserve"> o cadastramento e monitoramento do desempenho das ações para concretização da Agenda 2030, bem como a realização das metas que a compõem;</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VII</w:t>
      </w:r>
      <w:proofErr w:type="spellEnd"/>
      <w:r w:rsidRPr="00AB6A71">
        <w:rPr>
          <w:rFonts w:ascii="Arial" w:hAnsi="Arial"/>
          <w:bCs/>
          <w:sz w:val="22"/>
          <w:szCs w:val="22"/>
          <w:lang w:bidi="pt-PT"/>
        </w:rPr>
        <w:t xml:space="preserve"> - promover a integração, o diálogo e a articulação entre as esferas governamentais, a sociedade civil e outras iniciativas ligadas a implementação da Agenda 2030 no âmbito municipal;</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VIII</w:t>
      </w:r>
      <w:proofErr w:type="spellEnd"/>
      <w:r w:rsidRPr="00AB6A71">
        <w:rPr>
          <w:rFonts w:ascii="Arial" w:hAnsi="Arial"/>
          <w:bCs/>
          <w:sz w:val="22"/>
          <w:szCs w:val="22"/>
          <w:lang w:bidi="pt-PT"/>
        </w:rPr>
        <w:t xml:space="preserve"> - intensificar e auxiliar os mecanismos de participação social na disseminação e implantação da Agenda 2030.</w:t>
      </w:r>
    </w:p>
    <w:p w:rsidR="00AB6A71" w:rsidRPr="00AB6A71" w:rsidRDefault="00AB6A71" w:rsidP="00AB6A71">
      <w:pPr>
        <w:spacing w:line="360" w:lineRule="auto"/>
        <w:ind w:left="2268" w:firstLine="1701"/>
        <w:jc w:val="both"/>
        <w:rPr>
          <w:rFonts w:ascii="Arial" w:hAnsi="Arial"/>
          <w:b/>
          <w:bCs/>
          <w:sz w:val="22"/>
          <w:szCs w:val="22"/>
          <w:lang w:bidi="pt-PT"/>
        </w:rPr>
      </w:pPr>
      <w:r w:rsidRPr="00AB6A71">
        <w:rPr>
          <w:rFonts w:ascii="Arial" w:hAnsi="Arial"/>
          <w:bCs/>
          <w:sz w:val="22"/>
          <w:szCs w:val="22"/>
          <w:lang w:bidi="pt-PT"/>
        </w:rPr>
        <w:br/>
      </w:r>
      <w:r w:rsidRPr="00AB6A71">
        <w:rPr>
          <w:rFonts w:ascii="Arial" w:hAnsi="Arial"/>
          <w:b/>
          <w:bCs/>
          <w:sz w:val="22"/>
          <w:szCs w:val="22"/>
          <w:lang w:bidi="pt-PT"/>
        </w:rPr>
        <w:t>Seção II</w:t>
      </w:r>
    </w:p>
    <w:p w:rsidR="00AB6A71" w:rsidRPr="00AB6A71" w:rsidRDefault="00AB6A71" w:rsidP="00AB6A71">
      <w:pPr>
        <w:spacing w:line="360" w:lineRule="auto"/>
        <w:ind w:left="567" w:firstLine="1701"/>
        <w:jc w:val="both"/>
        <w:rPr>
          <w:rFonts w:ascii="Arial" w:hAnsi="Arial"/>
          <w:b/>
          <w:bCs/>
          <w:sz w:val="22"/>
          <w:szCs w:val="22"/>
          <w:lang w:bidi="pt-PT"/>
        </w:rPr>
      </w:pPr>
      <w:r w:rsidRPr="00AB6A71">
        <w:rPr>
          <w:rFonts w:ascii="Arial" w:hAnsi="Arial"/>
          <w:b/>
          <w:bCs/>
          <w:sz w:val="22"/>
          <w:szCs w:val="22"/>
          <w:lang w:bidi="pt-PT"/>
        </w:rPr>
        <w:t>Da Comissão Municipal para o Desenvolvimento Sustentável (Agenda 2030)</w:t>
      </w:r>
      <w:bookmarkStart w:id="4" w:name="artigo_3"/>
    </w:p>
    <w:p w:rsidR="00AB6A71" w:rsidRDefault="00AB6A71" w:rsidP="00AB6A71">
      <w:pPr>
        <w:spacing w:line="360" w:lineRule="auto"/>
        <w:ind w:left="567" w:firstLine="1701"/>
        <w:jc w:val="both"/>
        <w:rPr>
          <w:rFonts w:ascii="Arial" w:hAnsi="Arial"/>
          <w:b/>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3º</w:t>
      </w:r>
      <w:bookmarkEnd w:id="4"/>
      <w:r w:rsidRPr="00AB6A71">
        <w:rPr>
          <w:rFonts w:ascii="Arial" w:hAnsi="Arial"/>
          <w:bCs/>
          <w:sz w:val="22"/>
          <w:szCs w:val="22"/>
          <w:lang w:bidi="pt-PT"/>
        </w:rPr>
        <w:t> Fica autorizada a criação de uma Comissão Municipal para o Desenvolvimento Sustentável (Agenda 2030), voltada à efetivação do presente programa, a quem competirá:</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Cs/>
          <w:sz w:val="22"/>
          <w:szCs w:val="22"/>
          <w:lang w:bidi="pt-PT"/>
        </w:rPr>
        <w:t xml:space="preserve">I - </w:t>
      </w:r>
      <w:proofErr w:type="gramStart"/>
      <w:r w:rsidRPr="00AB6A71">
        <w:rPr>
          <w:rFonts w:ascii="Arial" w:hAnsi="Arial"/>
          <w:bCs/>
          <w:sz w:val="22"/>
          <w:szCs w:val="22"/>
          <w:lang w:bidi="pt-PT"/>
        </w:rPr>
        <w:t>elaborar</w:t>
      </w:r>
      <w:proofErr w:type="gramEnd"/>
      <w:r w:rsidRPr="00AB6A71">
        <w:rPr>
          <w:rFonts w:ascii="Arial" w:hAnsi="Arial"/>
          <w:bCs/>
          <w:sz w:val="22"/>
          <w:szCs w:val="22"/>
          <w:lang w:bidi="pt-PT"/>
        </w:rPr>
        <w:t xml:space="preserve"> plano de ação para a implementação da Agenda2030 para o Desenvolvimento Sustentável, propondo estratégias, instrumentos, ações e programas para a implementação da Agenda 2030 para o Desenvolvimento Sustentável da Organização das Nações Unidas;</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Cs/>
          <w:sz w:val="22"/>
          <w:szCs w:val="22"/>
          <w:lang w:bidi="pt-PT"/>
        </w:rPr>
        <w:t xml:space="preserve">II - </w:t>
      </w:r>
      <w:proofErr w:type="gramStart"/>
      <w:r w:rsidRPr="00AB6A71">
        <w:rPr>
          <w:rFonts w:ascii="Arial" w:hAnsi="Arial"/>
          <w:bCs/>
          <w:sz w:val="22"/>
          <w:szCs w:val="22"/>
          <w:lang w:bidi="pt-PT"/>
        </w:rPr>
        <w:t>acompanhar e monitorar</w:t>
      </w:r>
      <w:proofErr w:type="gramEnd"/>
      <w:r w:rsidRPr="00AB6A71">
        <w:rPr>
          <w:rFonts w:ascii="Arial" w:hAnsi="Arial"/>
          <w:bCs/>
          <w:sz w:val="22"/>
          <w:szCs w:val="22"/>
          <w:lang w:bidi="pt-PT"/>
        </w:rPr>
        <w:t xml:space="preserve"> o desenvolvimento da Agenda 2030 para Desenvolvimento Sustentável da Organização das Nações Unidas e elaborar relatórios periódicos;</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III</w:t>
      </w:r>
      <w:proofErr w:type="spellEnd"/>
      <w:r w:rsidRPr="00AB6A71">
        <w:rPr>
          <w:rFonts w:ascii="Arial" w:hAnsi="Arial"/>
          <w:bCs/>
          <w:sz w:val="22"/>
          <w:szCs w:val="22"/>
          <w:lang w:bidi="pt-PT"/>
        </w:rPr>
        <w:t xml:space="preserve"> - elaborar subsídios para discussões sobre o desenvolvimento sustentável em fóruns;</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IV</w:t>
      </w:r>
      <w:proofErr w:type="spellEnd"/>
      <w:r w:rsidRPr="00AB6A71">
        <w:rPr>
          <w:rFonts w:ascii="Arial" w:hAnsi="Arial"/>
          <w:bCs/>
          <w:sz w:val="22"/>
          <w:szCs w:val="22"/>
          <w:lang w:bidi="pt-PT"/>
        </w:rPr>
        <w:t xml:space="preserve"> - </w:t>
      </w:r>
      <w:proofErr w:type="gramStart"/>
      <w:r w:rsidRPr="00AB6A71">
        <w:rPr>
          <w:rFonts w:ascii="Arial" w:hAnsi="Arial"/>
          <w:bCs/>
          <w:sz w:val="22"/>
          <w:szCs w:val="22"/>
          <w:lang w:bidi="pt-PT"/>
        </w:rPr>
        <w:t>identificar</w:t>
      </w:r>
      <w:proofErr w:type="gramEnd"/>
      <w:r w:rsidRPr="00AB6A71">
        <w:rPr>
          <w:rFonts w:ascii="Arial" w:hAnsi="Arial"/>
          <w:bCs/>
          <w:sz w:val="22"/>
          <w:szCs w:val="22"/>
          <w:lang w:bidi="pt-PT"/>
        </w:rPr>
        <w:t>, sistematizar e divulgar boas práticas e iniciativas que colaborem para o alcance da Agenda 2030 para Desenvolvimento Sustentável;</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Cs/>
          <w:sz w:val="22"/>
          <w:szCs w:val="22"/>
          <w:lang w:bidi="pt-PT"/>
        </w:rPr>
        <w:t xml:space="preserve">V - </w:t>
      </w:r>
      <w:proofErr w:type="gramStart"/>
      <w:r w:rsidRPr="00AB6A71">
        <w:rPr>
          <w:rFonts w:ascii="Arial" w:hAnsi="Arial"/>
          <w:bCs/>
          <w:sz w:val="22"/>
          <w:szCs w:val="22"/>
          <w:lang w:bidi="pt-PT"/>
        </w:rPr>
        <w:t>elaborar</w:t>
      </w:r>
      <w:proofErr w:type="gramEnd"/>
      <w:r w:rsidRPr="00AB6A71">
        <w:rPr>
          <w:rFonts w:ascii="Arial" w:hAnsi="Arial"/>
          <w:bCs/>
          <w:sz w:val="22"/>
          <w:szCs w:val="22"/>
          <w:lang w:bidi="pt-PT"/>
        </w:rPr>
        <w:t xml:space="preserve"> as diretrizes de um sistema estratégico de planejamento, implementação e elaboração de relatórios sobre a Agenda 2030 para o Desenvolvimento Sustentável;</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Cs/>
          <w:sz w:val="22"/>
          <w:szCs w:val="22"/>
          <w:lang w:bidi="pt-PT"/>
        </w:rPr>
        <w:t xml:space="preserve">VI - </w:t>
      </w:r>
      <w:proofErr w:type="gramStart"/>
      <w:r w:rsidRPr="00AB6A71">
        <w:rPr>
          <w:rFonts w:ascii="Arial" w:hAnsi="Arial"/>
          <w:bCs/>
          <w:sz w:val="22"/>
          <w:szCs w:val="22"/>
          <w:lang w:bidi="pt-PT"/>
        </w:rPr>
        <w:t>promover</w:t>
      </w:r>
      <w:proofErr w:type="gramEnd"/>
      <w:r w:rsidRPr="00AB6A71">
        <w:rPr>
          <w:rFonts w:ascii="Arial" w:hAnsi="Arial"/>
          <w:bCs/>
          <w:sz w:val="22"/>
          <w:szCs w:val="22"/>
          <w:lang w:bidi="pt-PT"/>
        </w:rPr>
        <w:t xml:space="preserve"> a articulação com órgãos e entidades públicas governamentais e organizações da sociedade civil para a disseminação e implantação da Agenda 2030 em nível municipal, assim como integrar as iniciativas deste programa com outras promovidas nos âmbitos federal, estadual e em outros municípios;</w:t>
      </w:r>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VII</w:t>
      </w:r>
      <w:proofErr w:type="spellEnd"/>
      <w:r w:rsidRPr="00AB6A71">
        <w:rPr>
          <w:rFonts w:ascii="Arial" w:hAnsi="Arial"/>
          <w:bCs/>
          <w:sz w:val="22"/>
          <w:szCs w:val="22"/>
          <w:lang w:bidi="pt-PT"/>
        </w:rPr>
        <w:t xml:space="preserve"> - promover e fomentar pesquisas e projetos voltados as questões de relevância econômica e social relacionadas as necessidades especificas de implementação do presente Programa;</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VIII</w:t>
      </w:r>
      <w:proofErr w:type="spellEnd"/>
      <w:r w:rsidRPr="00AB6A71">
        <w:rPr>
          <w:rFonts w:ascii="Arial" w:hAnsi="Arial"/>
          <w:bCs/>
          <w:sz w:val="22"/>
          <w:szCs w:val="22"/>
          <w:lang w:bidi="pt-PT"/>
        </w:rPr>
        <w:t xml:space="preserve"> - promover iniciativas que tratem objetivamente das metas associadas aos 17 (dezessete) objetivos de desenvolvimento sustentável, assim como as que excedam em determinados casos;</w:t>
      </w:r>
    </w:p>
    <w:p w:rsidR="00AB6A71" w:rsidRPr="00AB6A71" w:rsidRDefault="00AB6A71" w:rsidP="00AB6A71">
      <w:pPr>
        <w:spacing w:line="360" w:lineRule="auto"/>
        <w:ind w:left="567" w:firstLine="1701"/>
        <w:jc w:val="both"/>
        <w:rPr>
          <w:rFonts w:ascii="Arial" w:hAnsi="Arial"/>
          <w:bCs/>
          <w:sz w:val="22"/>
          <w:szCs w:val="22"/>
          <w:lang w:bidi="pt-PT"/>
        </w:rPr>
      </w:pPr>
      <w:proofErr w:type="spellStart"/>
      <w:r w:rsidRPr="00AB6A71">
        <w:rPr>
          <w:rFonts w:ascii="Arial" w:hAnsi="Arial"/>
          <w:bCs/>
          <w:sz w:val="22"/>
          <w:szCs w:val="22"/>
          <w:lang w:bidi="pt-PT"/>
        </w:rPr>
        <w:t>IX</w:t>
      </w:r>
      <w:proofErr w:type="spellEnd"/>
      <w:r w:rsidRPr="00AB6A71">
        <w:rPr>
          <w:rFonts w:ascii="Arial" w:hAnsi="Arial"/>
          <w:bCs/>
          <w:sz w:val="22"/>
          <w:szCs w:val="22"/>
          <w:lang w:bidi="pt-PT"/>
        </w:rPr>
        <w:t xml:space="preserve"> - </w:t>
      </w:r>
      <w:proofErr w:type="gramStart"/>
      <w:r w:rsidRPr="00AB6A71">
        <w:rPr>
          <w:rFonts w:ascii="Arial" w:hAnsi="Arial"/>
          <w:bCs/>
          <w:sz w:val="22"/>
          <w:szCs w:val="22"/>
          <w:lang w:bidi="pt-PT"/>
        </w:rPr>
        <w:t>manter</w:t>
      </w:r>
      <w:proofErr w:type="gramEnd"/>
      <w:r w:rsidRPr="00AB6A71">
        <w:rPr>
          <w:rFonts w:ascii="Arial" w:hAnsi="Arial"/>
          <w:bCs/>
          <w:sz w:val="22"/>
          <w:szCs w:val="22"/>
          <w:lang w:bidi="pt-PT"/>
        </w:rPr>
        <w:t xml:space="preserve"> a coerência dos resultados tendo como finalidade a decorrente aderência e harmonização dos relatórios municipais com àqueles eventualmente produzidos pelo Governo do Estado.</w:t>
      </w:r>
      <w:bookmarkStart w:id="5" w:name="artigo_4"/>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4º</w:t>
      </w:r>
      <w:bookmarkEnd w:id="5"/>
      <w:r w:rsidRPr="00AB6A71">
        <w:rPr>
          <w:rFonts w:ascii="Arial" w:hAnsi="Arial"/>
          <w:bCs/>
          <w:sz w:val="22"/>
          <w:szCs w:val="22"/>
          <w:lang w:bidi="pt-PT"/>
        </w:rPr>
        <w:t> A Comissão Municipal para Desenvolvimento Sustentável (Agenda2030) poderá firmar termos de colaboração, de parceria, de acordo, fomento e de cooperação com entidades governamentais e/ou sociedade civil, buscando atingir o desenvolvimento de suas atividades.</w:t>
      </w:r>
      <w:bookmarkStart w:id="6" w:name="artigo_5"/>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5º</w:t>
      </w:r>
      <w:bookmarkEnd w:id="6"/>
      <w:r w:rsidRPr="00AB6A71">
        <w:rPr>
          <w:rFonts w:ascii="Arial" w:hAnsi="Arial"/>
          <w:bCs/>
          <w:sz w:val="22"/>
          <w:szCs w:val="22"/>
          <w:lang w:bidi="pt-PT"/>
        </w:rPr>
        <w:t xml:space="preserve"> Representantes dos órgãos públicos, da sociedade civil, e do setor privado poderão colaborar com as atividades da Comissão Municipal. </w:t>
      </w:r>
      <w:bookmarkStart w:id="7" w:name="artigo_6"/>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6º</w:t>
      </w:r>
      <w:bookmarkEnd w:id="7"/>
      <w:r w:rsidRPr="00AB6A71">
        <w:rPr>
          <w:rFonts w:ascii="Arial" w:hAnsi="Arial"/>
          <w:bCs/>
          <w:sz w:val="22"/>
          <w:szCs w:val="22"/>
          <w:lang w:bidi="pt-PT"/>
        </w:rPr>
        <w:t xml:space="preserve"> A Comissão Municipal para Desenvolvimento Sustentável (Agenda 2030) poderá promover eventos para fomento e divulgação de suas atividades, buscando sempre o estudo e a elaboração de propostas relacionadas a implantação da </w:t>
      </w:r>
      <w:proofErr w:type="spellStart"/>
      <w:r w:rsidRPr="00AB6A71">
        <w:rPr>
          <w:rFonts w:ascii="Arial" w:hAnsi="Arial"/>
          <w:bCs/>
          <w:sz w:val="22"/>
          <w:szCs w:val="22"/>
          <w:lang w:bidi="pt-PT"/>
        </w:rPr>
        <w:t>ODS</w:t>
      </w:r>
      <w:proofErr w:type="spellEnd"/>
      <w:r w:rsidRPr="00AB6A71">
        <w:rPr>
          <w:rFonts w:ascii="Arial" w:hAnsi="Arial"/>
          <w:bCs/>
          <w:sz w:val="22"/>
          <w:szCs w:val="22"/>
          <w:lang w:bidi="pt-PT"/>
        </w:rPr>
        <w:t xml:space="preserve">. </w:t>
      </w:r>
      <w:bookmarkStart w:id="8" w:name="artigo_7"/>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7º</w:t>
      </w:r>
      <w:bookmarkEnd w:id="8"/>
      <w:r w:rsidRPr="00AB6A71">
        <w:rPr>
          <w:rFonts w:ascii="Arial" w:hAnsi="Arial"/>
          <w:bCs/>
          <w:sz w:val="22"/>
          <w:szCs w:val="22"/>
          <w:lang w:bidi="pt-PT"/>
        </w:rPr>
        <w:t> A participação na Comissão Municipal para Desenvolvimento Sustentável (Agenda 2030) será considerada prestação de serviço público relevante não remunerado, sendo que as despesas administrativas, pela participação dos representantes na comissão, serão custeadas pelo órgão, entidade ou instituição de origem de cada representante.</w:t>
      </w:r>
    </w:p>
    <w:p w:rsidR="00AB6A71" w:rsidRDefault="00AB6A71" w:rsidP="00AB6A71">
      <w:pPr>
        <w:spacing w:line="360" w:lineRule="auto"/>
        <w:ind w:left="2268" w:firstLine="1701"/>
        <w:jc w:val="both"/>
        <w:rPr>
          <w:rFonts w:ascii="Arial" w:hAnsi="Arial"/>
          <w:bCs/>
          <w:sz w:val="22"/>
          <w:szCs w:val="22"/>
          <w:lang w:bidi="pt-PT"/>
        </w:rPr>
      </w:pPr>
    </w:p>
    <w:p w:rsidR="00AB6A71" w:rsidRDefault="00AB6A71" w:rsidP="00AB6A71">
      <w:pPr>
        <w:spacing w:line="360" w:lineRule="auto"/>
        <w:ind w:left="2268" w:firstLine="1701"/>
        <w:jc w:val="both"/>
        <w:rPr>
          <w:rFonts w:ascii="Arial" w:hAnsi="Arial"/>
          <w:bCs/>
          <w:sz w:val="22"/>
          <w:szCs w:val="22"/>
          <w:lang w:bidi="pt-PT"/>
        </w:rPr>
      </w:pPr>
    </w:p>
    <w:p w:rsidR="00AB6A71" w:rsidRPr="00AB6A71" w:rsidRDefault="00AB6A71" w:rsidP="00AB6A71">
      <w:pPr>
        <w:spacing w:line="360" w:lineRule="auto"/>
        <w:ind w:left="2268" w:firstLine="1701"/>
        <w:jc w:val="both"/>
        <w:rPr>
          <w:rFonts w:ascii="Arial" w:hAnsi="Arial"/>
          <w:b/>
          <w:bCs/>
          <w:sz w:val="22"/>
          <w:szCs w:val="22"/>
          <w:lang w:bidi="pt-PT"/>
        </w:rPr>
      </w:pPr>
      <w:r w:rsidRPr="00AB6A71">
        <w:rPr>
          <w:rFonts w:ascii="Arial" w:hAnsi="Arial"/>
          <w:bCs/>
          <w:sz w:val="22"/>
          <w:szCs w:val="22"/>
          <w:lang w:bidi="pt-PT"/>
        </w:rPr>
        <w:br/>
      </w:r>
      <w:r w:rsidRPr="00AB6A71">
        <w:rPr>
          <w:rFonts w:ascii="Arial" w:hAnsi="Arial"/>
          <w:b/>
          <w:bCs/>
          <w:sz w:val="22"/>
          <w:szCs w:val="22"/>
          <w:lang w:bidi="pt-PT"/>
        </w:rPr>
        <w:t xml:space="preserve">Seção </w:t>
      </w:r>
      <w:proofErr w:type="spellStart"/>
      <w:r w:rsidRPr="00AB6A71">
        <w:rPr>
          <w:rFonts w:ascii="Arial" w:hAnsi="Arial"/>
          <w:b/>
          <w:bCs/>
          <w:sz w:val="22"/>
          <w:szCs w:val="22"/>
          <w:lang w:bidi="pt-PT"/>
        </w:rPr>
        <w:t>III</w:t>
      </w:r>
      <w:proofErr w:type="spellEnd"/>
    </w:p>
    <w:p w:rsidR="00AB6A71" w:rsidRPr="00AB6A71" w:rsidRDefault="00AB6A71" w:rsidP="00AB6A71">
      <w:pPr>
        <w:spacing w:line="360" w:lineRule="auto"/>
        <w:ind w:left="567" w:firstLine="1701"/>
        <w:jc w:val="both"/>
        <w:rPr>
          <w:rFonts w:ascii="Arial" w:hAnsi="Arial"/>
          <w:b/>
          <w:bCs/>
          <w:sz w:val="22"/>
          <w:szCs w:val="22"/>
          <w:lang w:bidi="pt-PT"/>
        </w:rPr>
      </w:pPr>
      <w:r w:rsidRPr="00AB6A71">
        <w:rPr>
          <w:rFonts w:ascii="Arial" w:hAnsi="Arial"/>
          <w:b/>
          <w:bCs/>
          <w:sz w:val="22"/>
          <w:szCs w:val="22"/>
          <w:lang w:bidi="pt-PT"/>
        </w:rPr>
        <w:t>Da adoção da Agenda 2030 para Desenvolvimento Sustentável da Organização das Nações Unidas como parâmetro estratégico a ser adotado pelo município</w:t>
      </w:r>
      <w:bookmarkStart w:id="9" w:name="artigo_8"/>
    </w:p>
    <w:p w:rsidR="00AB6A71" w:rsidRPr="00AB6A71" w:rsidRDefault="00AB6A71" w:rsidP="00AB6A71">
      <w:pPr>
        <w:spacing w:line="360" w:lineRule="auto"/>
        <w:ind w:left="567" w:firstLine="1701"/>
        <w:jc w:val="both"/>
        <w:rPr>
          <w:rFonts w:ascii="Arial" w:hAnsi="Arial"/>
          <w:b/>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8º</w:t>
      </w:r>
      <w:bookmarkEnd w:id="9"/>
      <w:r w:rsidRPr="00AB6A71">
        <w:rPr>
          <w:rFonts w:ascii="Arial" w:hAnsi="Arial"/>
          <w:bCs/>
          <w:sz w:val="22"/>
          <w:szCs w:val="22"/>
          <w:lang w:bidi="pt-PT"/>
        </w:rPr>
        <w:t xml:space="preserve"> Na medida das possibilidades, o município adotará os 17 (dezessete) objetivos do desenvolvimento sustentável, bem como as metas que compõem a Agenda 2030 para o desenvolvimento Sustentável, sendo um parâmetro para as atividades, divulgando-se sempre que possível o </w:t>
      </w:r>
      <w:proofErr w:type="spellStart"/>
      <w:r w:rsidRPr="00AB6A71">
        <w:rPr>
          <w:rFonts w:ascii="Arial" w:hAnsi="Arial"/>
          <w:bCs/>
          <w:sz w:val="22"/>
          <w:szCs w:val="22"/>
          <w:lang w:bidi="pt-PT"/>
        </w:rPr>
        <w:t>ODS</w:t>
      </w:r>
      <w:proofErr w:type="spellEnd"/>
      <w:r w:rsidRPr="00AB6A71">
        <w:rPr>
          <w:rFonts w:ascii="Arial" w:hAnsi="Arial"/>
          <w:bCs/>
          <w:sz w:val="22"/>
          <w:szCs w:val="22"/>
          <w:lang w:bidi="pt-PT"/>
        </w:rPr>
        <w:t xml:space="preserve"> que deverá ser sempre fomentado, através de campanhas educativas e de conscientização sobre a importância da integração de todas as iniciativas em prol da sustentabilidade. </w:t>
      </w:r>
      <w:bookmarkStart w:id="10" w:name="artigo_9"/>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9º</w:t>
      </w:r>
      <w:bookmarkEnd w:id="10"/>
      <w:r w:rsidRPr="00AB6A71">
        <w:rPr>
          <w:rFonts w:ascii="Arial" w:hAnsi="Arial"/>
          <w:bCs/>
          <w:sz w:val="22"/>
          <w:szCs w:val="22"/>
          <w:lang w:bidi="pt-PT"/>
        </w:rPr>
        <w:t> O Chefe do Poder Executivo definirá o órgão competente para reconhecer e analisar iniciativas da sociedade civil que se relacionem com os 17 objetivos de desenvolvimento sustentável, bem como as metas que compõem a Agenda2030 para o Desenvolvimento Sustentável.</w:t>
      </w:r>
    </w:p>
    <w:p w:rsidR="00AB6A71" w:rsidRPr="00AB6A71" w:rsidRDefault="00AB6A71" w:rsidP="00AB6A71">
      <w:pPr>
        <w:spacing w:line="360" w:lineRule="auto"/>
        <w:ind w:left="2268" w:firstLine="1701"/>
        <w:jc w:val="both"/>
        <w:rPr>
          <w:rFonts w:ascii="Arial" w:hAnsi="Arial"/>
          <w:b/>
          <w:bCs/>
          <w:sz w:val="22"/>
          <w:szCs w:val="22"/>
          <w:lang w:bidi="pt-PT"/>
        </w:rPr>
      </w:pPr>
      <w:r w:rsidRPr="00AB6A71">
        <w:rPr>
          <w:rFonts w:ascii="Arial" w:hAnsi="Arial"/>
          <w:b/>
          <w:bCs/>
          <w:sz w:val="22"/>
          <w:szCs w:val="22"/>
          <w:lang w:bidi="pt-PT"/>
        </w:rPr>
        <w:br/>
        <w:t xml:space="preserve">Seção </w:t>
      </w:r>
      <w:proofErr w:type="spellStart"/>
      <w:r w:rsidRPr="00AB6A71">
        <w:rPr>
          <w:rFonts w:ascii="Arial" w:hAnsi="Arial"/>
          <w:b/>
          <w:bCs/>
          <w:sz w:val="22"/>
          <w:szCs w:val="22"/>
          <w:lang w:bidi="pt-PT"/>
        </w:rPr>
        <w:t>IV</w:t>
      </w:r>
      <w:proofErr w:type="spellEnd"/>
    </w:p>
    <w:p w:rsidR="00AB6A71" w:rsidRPr="00AB6A71" w:rsidRDefault="00AB6A71" w:rsidP="00AB6A71">
      <w:pPr>
        <w:spacing w:line="360" w:lineRule="auto"/>
        <w:ind w:left="567" w:firstLine="1701"/>
        <w:jc w:val="both"/>
        <w:rPr>
          <w:rFonts w:ascii="Arial" w:hAnsi="Arial"/>
          <w:b/>
          <w:bCs/>
          <w:sz w:val="22"/>
          <w:szCs w:val="22"/>
          <w:lang w:bidi="pt-PT"/>
        </w:rPr>
      </w:pPr>
      <w:r w:rsidRPr="00AB6A71">
        <w:rPr>
          <w:rFonts w:ascii="Arial" w:hAnsi="Arial"/>
          <w:b/>
          <w:bCs/>
          <w:sz w:val="22"/>
          <w:szCs w:val="22"/>
          <w:lang w:bidi="pt-PT"/>
        </w:rPr>
        <w:t>Das Disposições Gerais</w:t>
      </w:r>
      <w:bookmarkStart w:id="11" w:name="artigo_10"/>
    </w:p>
    <w:p w:rsidR="00AB6A71" w:rsidRPr="00AB6A71" w:rsidRDefault="00AB6A71" w:rsidP="00AB6A71">
      <w:pPr>
        <w:spacing w:line="360" w:lineRule="auto"/>
        <w:ind w:left="567" w:firstLine="1701"/>
        <w:jc w:val="both"/>
        <w:rPr>
          <w:rFonts w:ascii="Arial" w:hAnsi="Arial"/>
          <w:b/>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10</w:t>
      </w:r>
      <w:bookmarkEnd w:id="11"/>
      <w:r w:rsidRPr="00AB6A71">
        <w:rPr>
          <w:rFonts w:ascii="Arial" w:hAnsi="Arial"/>
          <w:bCs/>
          <w:sz w:val="22"/>
          <w:szCs w:val="22"/>
          <w:lang w:bidi="pt-PT"/>
        </w:rPr>
        <w:t xml:space="preserve"> A participação no programa será aberta as instituições públicas e privadas e a comunidade cientifica que serão convidadas a participar das discussões e apresentar as sugestões. </w:t>
      </w:r>
      <w:bookmarkStart w:id="12" w:name="artigo_11"/>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11</w:t>
      </w:r>
      <w:bookmarkEnd w:id="12"/>
      <w:r w:rsidRPr="00AB6A71">
        <w:rPr>
          <w:rFonts w:ascii="Arial" w:hAnsi="Arial"/>
          <w:bCs/>
          <w:sz w:val="22"/>
          <w:szCs w:val="22"/>
          <w:lang w:bidi="pt-PT"/>
        </w:rPr>
        <w:t> A Comissão Municipal para os objetivos do desenvolvimento sustentável ficará extinta após a conclusão dos trabalhos previstos pela Agenda 2030, devendo apresentar relatório das atividades realizadas, as conclusões e as recomendações.</w:t>
      </w: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Parágrafo único.</w:t>
      </w:r>
      <w:r w:rsidRPr="00AB6A71">
        <w:rPr>
          <w:rFonts w:ascii="Arial" w:hAnsi="Arial"/>
          <w:bCs/>
          <w:sz w:val="22"/>
          <w:szCs w:val="22"/>
          <w:lang w:bidi="pt-PT"/>
        </w:rPr>
        <w:t xml:space="preserve"> O acervo documental e de multimídia resultante da conclusão dos trabalhos da Comissão Municipal para os objetivos e desenvolvimento sustentável deverão ser encaminhados ao arquivo municipal.</w:t>
      </w:r>
      <w:bookmarkStart w:id="13" w:name="artigo_12"/>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12</w:t>
      </w:r>
      <w:bookmarkEnd w:id="13"/>
      <w:r w:rsidRPr="00AB6A71">
        <w:rPr>
          <w:rFonts w:ascii="Arial" w:hAnsi="Arial"/>
          <w:bCs/>
          <w:sz w:val="22"/>
          <w:szCs w:val="22"/>
          <w:lang w:bidi="pt-PT"/>
        </w:rPr>
        <w:t> As despesas decorrentes com a execução desta Lei, correrão por conta das dotações orçamentárias próprias, suplementadas se necessário.</w:t>
      </w:r>
      <w:bookmarkStart w:id="14" w:name="artigo_13"/>
    </w:p>
    <w:p w:rsidR="00AB6A71" w:rsidRDefault="00AB6A71" w:rsidP="00AB6A71">
      <w:pPr>
        <w:spacing w:line="360" w:lineRule="auto"/>
        <w:ind w:left="567" w:firstLine="1701"/>
        <w:jc w:val="both"/>
        <w:rPr>
          <w:rFonts w:ascii="Arial" w:hAnsi="Arial"/>
          <w:bCs/>
          <w:sz w:val="22"/>
          <w:szCs w:val="22"/>
          <w:lang w:bidi="pt-PT"/>
        </w:rPr>
      </w:pPr>
    </w:p>
    <w:p w:rsidR="00AB6A71" w:rsidRDefault="00AB6A71" w:rsidP="00AB6A71">
      <w:pPr>
        <w:spacing w:line="360" w:lineRule="auto"/>
        <w:ind w:left="567" w:firstLine="1701"/>
        <w:jc w:val="both"/>
        <w:rPr>
          <w:rFonts w:ascii="Arial" w:hAnsi="Arial"/>
          <w:bCs/>
          <w:sz w:val="22"/>
          <w:szCs w:val="22"/>
          <w:lang w:bidi="pt-PT"/>
        </w:rPr>
      </w:pPr>
    </w:p>
    <w:p w:rsid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p>
    <w:p w:rsidR="00AB6A71" w:rsidRPr="00AB6A71" w:rsidRDefault="00AB6A71" w:rsidP="00AB6A71">
      <w:pPr>
        <w:spacing w:line="360" w:lineRule="auto"/>
        <w:ind w:left="567" w:firstLine="1701"/>
        <w:jc w:val="both"/>
        <w:rPr>
          <w:rFonts w:ascii="Arial" w:hAnsi="Arial"/>
          <w:bCs/>
          <w:sz w:val="22"/>
          <w:szCs w:val="22"/>
          <w:lang w:bidi="pt-PT"/>
        </w:rPr>
      </w:pPr>
      <w:r w:rsidRPr="00AB6A71">
        <w:rPr>
          <w:rFonts w:ascii="Arial" w:hAnsi="Arial"/>
          <w:b/>
          <w:bCs/>
          <w:sz w:val="22"/>
          <w:szCs w:val="22"/>
          <w:lang w:bidi="pt-PT"/>
        </w:rPr>
        <w:t>Art. 13</w:t>
      </w:r>
      <w:bookmarkEnd w:id="14"/>
      <w:r w:rsidRPr="00AB6A71">
        <w:rPr>
          <w:rFonts w:ascii="Arial" w:hAnsi="Arial"/>
          <w:bCs/>
          <w:sz w:val="22"/>
          <w:szCs w:val="22"/>
          <w:lang w:bidi="pt-PT"/>
        </w:rPr>
        <w:t> Esta Lei entra em vigor na data de sua publicação.</w:t>
      </w:r>
    </w:p>
    <w:p w:rsidR="00AB6A71" w:rsidRPr="00AB6A71" w:rsidRDefault="00AB6A71" w:rsidP="00AB6A71">
      <w:pPr>
        <w:spacing w:line="360" w:lineRule="auto"/>
        <w:ind w:left="567" w:firstLine="1701"/>
        <w:jc w:val="both"/>
        <w:rPr>
          <w:rFonts w:ascii="Arial" w:hAnsi="Arial"/>
          <w:bCs/>
          <w:sz w:val="22"/>
          <w:szCs w:val="22"/>
          <w:lang w:bidi="pt-PT"/>
        </w:rPr>
      </w:pPr>
    </w:p>
    <w:p w:rsidR="007F2D7E" w:rsidRPr="00822977" w:rsidRDefault="007F2D7E" w:rsidP="007F2D7E">
      <w:pPr>
        <w:ind w:left="1134" w:right="207"/>
        <w:jc w:val="center"/>
      </w:pPr>
      <w:bookmarkStart w:id="15" w:name="_GoBack"/>
      <w:bookmarkEnd w:id="0"/>
      <w:bookmarkEnd w:id="1"/>
      <w:bookmarkEnd w:id="15"/>
      <w:r w:rsidRPr="00822977">
        <w:rPr>
          <w:rFonts w:ascii="Arial" w:hAnsi="Arial" w:cs="Arial"/>
          <w:sz w:val="22"/>
          <w:szCs w:val="22"/>
        </w:rPr>
        <w:t xml:space="preserve">Prefeitura Municipal da Estância de Socorro, </w:t>
      </w:r>
      <w:r>
        <w:rPr>
          <w:rFonts w:ascii="Arial" w:hAnsi="Arial" w:cs="Arial"/>
          <w:sz w:val="22"/>
          <w:szCs w:val="22"/>
        </w:rPr>
        <w:t>22</w:t>
      </w:r>
      <w:r w:rsidRPr="00822977">
        <w:rPr>
          <w:rFonts w:ascii="Arial" w:hAnsi="Arial" w:cs="Arial"/>
          <w:sz w:val="22"/>
          <w:szCs w:val="22"/>
        </w:rPr>
        <w:t xml:space="preserve"> de </w:t>
      </w:r>
      <w:r>
        <w:rPr>
          <w:rFonts w:ascii="Arial" w:hAnsi="Arial" w:cs="Arial"/>
          <w:sz w:val="22"/>
          <w:szCs w:val="22"/>
        </w:rPr>
        <w:t xml:space="preserve">março </w:t>
      </w:r>
      <w:r w:rsidRPr="00822977">
        <w:rPr>
          <w:rFonts w:ascii="Arial" w:hAnsi="Arial" w:cs="Arial"/>
          <w:sz w:val="22"/>
          <w:szCs w:val="22"/>
        </w:rPr>
        <w:t>de 202</w:t>
      </w:r>
      <w:r>
        <w:rPr>
          <w:rFonts w:ascii="Arial" w:hAnsi="Arial" w:cs="Arial"/>
          <w:sz w:val="22"/>
          <w:szCs w:val="22"/>
        </w:rPr>
        <w:t>3</w:t>
      </w:r>
    </w:p>
    <w:p w:rsidR="007F2D7E" w:rsidRDefault="007F2D7E" w:rsidP="007F2D7E">
      <w:pPr>
        <w:ind w:left="1134" w:right="207"/>
        <w:jc w:val="center"/>
        <w:rPr>
          <w:rFonts w:ascii="Arial" w:hAnsi="Arial" w:cs="Arial"/>
          <w:b/>
          <w:sz w:val="22"/>
          <w:szCs w:val="22"/>
        </w:rPr>
      </w:pPr>
      <w:r>
        <w:rPr>
          <w:rFonts w:ascii="Arial" w:hAnsi="Arial" w:cs="Arial"/>
          <w:b/>
          <w:sz w:val="22"/>
          <w:szCs w:val="22"/>
        </w:rPr>
        <w:t>Publique-se.</w:t>
      </w:r>
    </w:p>
    <w:p w:rsidR="007F2D7E" w:rsidRDefault="007F2D7E" w:rsidP="007F2D7E">
      <w:pPr>
        <w:ind w:left="1134" w:right="207"/>
        <w:jc w:val="center"/>
        <w:rPr>
          <w:rFonts w:ascii="Arial" w:hAnsi="Arial" w:cs="Arial"/>
          <w:b/>
          <w:sz w:val="22"/>
          <w:szCs w:val="22"/>
        </w:rPr>
      </w:pPr>
    </w:p>
    <w:p w:rsidR="007F2D7E" w:rsidRDefault="007F2D7E" w:rsidP="007F2D7E">
      <w:pPr>
        <w:ind w:left="1134" w:right="207"/>
        <w:rPr>
          <w:rFonts w:ascii="Arial" w:hAnsi="Arial" w:cs="Arial"/>
          <w:b/>
          <w:bCs/>
          <w:sz w:val="22"/>
          <w:szCs w:val="22"/>
        </w:rPr>
      </w:pPr>
    </w:p>
    <w:p w:rsidR="007F2D7E" w:rsidRDefault="007F2D7E" w:rsidP="007F2D7E">
      <w:pPr>
        <w:ind w:left="1134" w:right="207"/>
        <w:jc w:val="center"/>
        <w:rPr>
          <w:rFonts w:ascii="Arial" w:hAnsi="Arial" w:cs="Arial"/>
          <w:b/>
          <w:bCs/>
          <w:sz w:val="22"/>
          <w:szCs w:val="22"/>
        </w:rPr>
      </w:pPr>
      <w:r>
        <w:rPr>
          <w:rFonts w:ascii="Arial" w:hAnsi="Arial" w:cs="Arial"/>
          <w:b/>
          <w:sz w:val="22"/>
          <w:szCs w:val="22"/>
        </w:rPr>
        <w:t>Josué Ricardo Lopes</w:t>
      </w:r>
      <w:r>
        <w:rPr>
          <w:rFonts w:ascii="Arial" w:hAnsi="Arial" w:cs="Arial"/>
          <w:b/>
          <w:bCs/>
          <w:sz w:val="22"/>
          <w:szCs w:val="22"/>
        </w:rPr>
        <w:t xml:space="preserve"> </w:t>
      </w:r>
    </w:p>
    <w:p w:rsidR="007F2D7E" w:rsidRDefault="007F2D7E" w:rsidP="007F2D7E">
      <w:pPr>
        <w:ind w:left="1134" w:right="207"/>
        <w:jc w:val="center"/>
        <w:rPr>
          <w:rFonts w:ascii="Arial" w:hAnsi="Arial" w:cs="Arial"/>
          <w:b/>
          <w:bCs/>
          <w:sz w:val="22"/>
          <w:szCs w:val="22"/>
        </w:rPr>
      </w:pPr>
      <w:r>
        <w:rPr>
          <w:rFonts w:ascii="Arial" w:hAnsi="Arial" w:cs="Arial"/>
          <w:b/>
          <w:bCs/>
          <w:sz w:val="22"/>
          <w:szCs w:val="22"/>
        </w:rPr>
        <w:t>Prefeito Municipal</w:t>
      </w:r>
    </w:p>
    <w:p w:rsidR="007F2D7E" w:rsidRDefault="007F2D7E" w:rsidP="007F2D7E">
      <w:pPr>
        <w:ind w:left="1134" w:right="207"/>
        <w:jc w:val="center"/>
        <w:rPr>
          <w:rFonts w:ascii="Arial" w:hAnsi="Arial" w:cs="Arial"/>
          <w:b/>
          <w:bCs/>
          <w:sz w:val="22"/>
          <w:szCs w:val="22"/>
        </w:rPr>
      </w:pPr>
    </w:p>
    <w:p w:rsidR="007F2D7E" w:rsidRDefault="007F2D7E" w:rsidP="007F2D7E">
      <w:pPr>
        <w:ind w:left="1134" w:right="207"/>
        <w:jc w:val="center"/>
        <w:rPr>
          <w:rFonts w:ascii="Arial" w:hAnsi="Arial" w:cs="Arial"/>
          <w:b/>
          <w:bCs/>
          <w:sz w:val="22"/>
          <w:szCs w:val="22"/>
        </w:rPr>
      </w:pPr>
      <w:r>
        <w:rPr>
          <w:rFonts w:ascii="Arial" w:hAnsi="Arial" w:cs="Arial"/>
          <w:b/>
          <w:bCs/>
          <w:sz w:val="22"/>
          <w:szCs w:val="22"/>
        </w:rPr>
        <w:t>Publicado no Jornal Oficial de Socorro e afixado no mural do Centro Administrativo</w:t>
      </w:r>
    </w:p>
    <w:p w:rsidR="007F2D7E" w:rsidRDefault="007F2D7E" w:rsidP="007F2D7E">
      <w:pPr>
        <w:ind w:left="1134" w:right="207"/>
        <w:jc w:val="center"/>
        <w:rPr>
          <w:rFonts w:ascii="Arial" w:hAnsi="Arial" w:cs="Arial"/>
          <w:b/>
          <w:bCs/>
          <w:sz w:val="22"/>
          <w:szCs w:val="22"/>
        </w:rPr>
      </w:pPr>
    </w:p>
    <w:p w:rsidR="007F2D7E" w:rsidRDefault="007F2D7E" w:rsidP="007F2D7E">
      <w:pPr>
        <w:ind w:left="1134" w:right="207"/>
        <w:jc w:val="center"/>
        <w:rPr>
          <w:rFonts w:ascii="Arial" w:hAnsi="Arial" w:cs="Arial"/>
          <w:b/>
          <w:bCs/>
          <w:sz w:val="22"/>
          <w:szCs w:val="22"/>
        </w:rPr>
      </w:pPr>
    </w:p>
    <w:p w:rsidR="007F2D7E" w:rsidRDefault="007F2D7E" w:rsidP="007F2D7E">
      <w:pPr>
        <w:ind w:left="1134" w:right="207"/>
        <w:jc w:val="center"/>
        <w:rPr>
          <w:rFonts w:ascii="Arial" w:hAnsi="Arial" w:cs="Arial"/>
          <w:b/>
          <w:bCs/>
          <w:sz w:val="22"/>
          <w:szCs w:val="22"/>
        </w:rPr>
      </w:pPr>
      <w:r>
        <w:rPr>
          <w:rFonts w:ascii="Arial" w:hAnsi="Arial" w:cs="Arial"/>
          <w:b/>
          <w:bCs/>
          <w:sz w:val="22"/>
          <w:szCs w:val="22"/>
        </w:rPr>
        <w:t>Lauren Salgueiro Bonfá</w:t>
      </w:r>
    </w:p>
    <w:p w:rsidR="004C0FB6" w:rsidRPr="007F2D7E" w:rsidRDefault="007F2D7E" w:rsidP="007F2D7E">
      <w:pPr>
        <w:ind w:left="1134" w:right="207"/>
        <w:jc w:val="center"/>
      </w:pPr>
      <w:r>
        <w:rPr>
          <w:rFonts w:ascii="Arial" w:hAnsi="Arial" w:cs="Arial"/>
          <w:b/>
          <w:bCs/>
          <w:sz w:val="22"/>
          <w:szCs w:val="22"/>
        </w:rPr>
        <w:t xml:space="preserve">Procuradora Jurídica </w:t>
      </w:r>
    </w:p>
    <w:sectPr w:rsidR="004C0FB6" w:rsidRPr="007F2D7E" w:rsidSect="00F742C0">
      <w:headerReference w:type="default" r:id="rId8"/>
      <w:footerReference w:type="default" r:id="rId9"/>
      <w:pgSz w:w="11906" w:h="16838"/>
      <w:pgMar w:top="2457" w:right="849" w:bottom="1417" w:left="360" w:header="426" w:footer="47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287" w:rsidRDefault="00AC4287" w:rsidP="00F742C0">
      <w:r>
        <w:separator/>
      </w:r>
    </w:p>
  </w:endnote>
  <w:endnote w:type="continuationSeparator" w:id="0">
    <w:p w:rsidR="00AC4287" w:rsidRDefault="00AC4287" w:rsidP="00F7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287" w:rsidRDefault="00AC4287">
    <w:pPr>
      <w:pStyle w:val="Cabealho1"/>
      <w:jc w:val="center"/>
    </w:pPr>
    <w:r>
      <w:t>___________________________________________________________________________________</w:t>
    </w:r>
  </w:p>
  <w:p w:rsidR="00AC4287" w:rsidRDefault="00AC4287">
    <w:pPr>
      <w:pStyle w:val="Rodap1"/>
      <w:spacing w:line="180" w:lineRule="auto"/>
      <w:ind w:right="357"/>
      <w:jc w:val="center"/>
      <w:rPr>
        <w:rFonts w:ascii="Century Gothic" w:hAnsi="Century Gothic" w:cs="Arial"/>
        <w:i/>
        <w:sz w:val="20"/>
        <w:szCs w:val="20"/>
      </w:rPr>
    </w:pPr>
    <w:r>
      <w:rPr>
        <w:rFonts w:ascii="Century Gothic" w:hAnsi="Century Gothic" w:cs="Arial"/>
        <w:b/>
        <w:sz w:val="20"/>
        <w:szCs w:val="20"/>
      </w:rPr>
      <w:t>Prefeitura Municipal da Estância de Socorro</w:t>
    </w:r>
    <w:r>
      <w:rPr>
        <w:rFonts w:ascii="Century Gothic" w:hAnsi="Century Gothic" w:cs="Arial"/>
        <w:sz w:val="20"/>
        <w:szCs w:val="20"/>
      </w:rPr>
      <w:t xml:space="preserve"> – Secretaria dos Negócios Jurídicos</w:t>
    </w:r>
  </w:p>
  <w:p w:rsidR="00AC4287" w:rsidRDefault="00AC4287">
    <w:pPr>
      <w:pStyle w:val="Rodap1"/>
      <w:spacing w:line="180" w:lineRule="auto"/>
      <w:ind w:right="357"/>
      <w:jc w:val="center"/>
      <w:rPr>
        <w:rFonts w:ascii="Century Gothic" w:hAnsi="Century Gothic" w:cs="Arial"/>
        <w:sz w:val="20"/>
        <w:szCs w:val="20"/>
      </w:rPr>
    </w:pPr>
    <w:r>
      <w:rPr>
        <w:rFonts w:ascii="Century Gothic" w:hAnsi="Century Gothic" w:cs="Arial"/>
        <w:sz w:val="20"/>
        <w:szCs w:val="20"/>
      </w:rPr>
      <w:t xml:space="preserve">Av. José Maria de Faria, 71 – CEP 13960-000 – Socorro – SP </w:t>
    </w:r>
  </w:p>
  <w:p w:rsidR="00AC4287" w:rsidRDefault="00AC4287">
    <w:pPr>
      <w:pStyle w:val="Rodap1"/>
      <w:spacing w:line="180" w:lineRule="auto"/>
      <w:ind w:right="357"/>
      <w:jc w:val="center"/>
      <w:rPr>
        <w:rFonts w:ascii="Century Gothic" w:hAnsi="Century Gothic" w:cs="Arial"/>
        <w:b/>
        <w:sz w:val="20"/>
        <w:szCs w:val="20"/>
      </w:rPr>
    </w:pPr>
    <w:r>
      <w:rPr>
        <w:rFonts w:ascii="Century Gothic" w:hAnsi="Century Gothic" w:cs="Arial"/>
        <w:sz w:val="20"/>
        <w:szCs w:val="20"/>
      </w:rPr>
      <w:t xml:space="preserve">Telefone: 19 3855.9657 – e-mail: </w:t>
    </w:r>
    <w:r>
      <w:rPr>
        <w:rFonts w:ascii="Century Gothic" w:hAnsi="Century Gothic" w:cs="Arial"/>
        <w:b/>
        <w:sz w:val="20"/>
        <w:szCs w:val="20"/>
      </w:rPr>
      <w:t>juridico@socorro.sp.gov.br</w:t>
    </w:r>
  </w:p>
  <w:p w:rsidR="00AC4287" w:rsidRDefault="00AC4287">
    <w:pPr>
      <w:pStyle w:val="Rodap1"/>
      <w:spacing w:line="180" w:lineRule="auto"/>
      <w:ind w:right="357"/>
      <w:jc w:val="center"/>
      <w:rPr>
        <w:rFonts w:ascii="Century Gothic" w:hAnsi="Century Gothic" w:cs="Arial"/>
        <w:b/>
        <w:sz w:val="20"/>
        <w:szCs w:val="20"/>
      </w:rPr>
    </w:pPr>
    <w:r>
      <w:rPr>
        <w:rFonts w:ascii="Century Gothic" w:hAnsi="Century Gothic" w:cs="Arial"/>
        <w:b/>
        <w:sz w:val="20"/>
        <w:szCs w:val="20"/>
      </w:rPr>
      <w:t>www.socorro.sp.gov.br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287" w:rsidRDefault="00AC4287" w:rsidP="00F742C0">
      <w:r>
        <w:separator/>
      </w:r>
    </w:p>
  </w:footnote>
  <w:footnote w:type="continuationSeparator" w:id="0">
    <w:p w:rsidR="00AC4287" w:rsidRDefault="00AC4287" w:rsidP="00F7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287" w:rsidRDefault="00AC4287">
    <w:pPr>
      <w:pStyle w:val="Cabealho1"/>
      <w:jc w:val="center"/>
    </w:pPr>
    <w:r>
      <w:rPr>
        <w:noProof/>
      </w:rPr>
      <w:drawing>
        <wp:inline distT="0" distB="0" distL="0" distR="0">
          <wp:extent cx="6546850" cy="628015"/>
          <wp:effectExtent l="0" t="0" r="0" b="0"/>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tretch>
                    <a:fillRect/>
                  </a:stretch>
                </pic:blipFill>
                <pic:spPr bwMode="auto">
                  <a:xfrm>
                    <a:off x="0" y="0"/>
                    <a:ext cx="6546850" cy="628015"/>
                  </a:xfrm>
                  <a:prstGeom prst="rect">
                    <a:avLst/>
                  </a:prstGeom>
                </pic:spPr>
              </pic:pic>
            </a:graphicData>
          </a:graphic>
        </wp:inline>
      </w:drawing>
    </w:r>
    <w: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B324F"/>
    <w:multiLevelType w:val="hybridMultilevel"/>
    <w:tmpl w:val="768A16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074408"/>
    <w:multiLevelType w:val="hybridMultilevel"/>
    <w:tmpl w:val="BBE83C5C"/>
    <w:lvl w:ilvl="0" w:tplc="6376FBE2">
      <w:start w:val="1"/>
      <w:numFmt w:val="upperRoman"/>
      <w:lvlText w:val="%1."/>
      <w:lvlJc w:val="left"/>
      <w:pPr>
        <w:ind w:left="2122" w:hanging="720"/>
      </w:pPr>
      <w:rPr>
        <w:rFonts w:hint="default"/>
      </w:rPr>
    </w:lvl>
    <w:lvl w:ilvl="1" w:tplc="04160019" w:tentative="1">
      <w:start w:val="1"/>
      <w:numFmt w:val="lowerLetter"/>
      <w:lvlText w:val="%2."/>
      <w:lvlJc w:val="left"/>
      <w:pPr>
        <w:ind w:left="2482" w:hanging="360"/>
      </w:pPr>
    </w:lvl>
    <w:lvl w:ilvl="2" w:tplc="0416001B" w:tentative="1">
      <w:start w:val="1"/>
      <w:numFmt w:val="lowerRoman"/>
      <w:lvlText w:val="%3."/>
      <w:lvlJc w:val="right"/>
      <w:pPr>
        <w:ind w:left="3202" w:hanging="180"/>
      </w:pPr>
    </w:lvl>
    <w:lvl w:ilvl="3" w:tplc="0416000F" w:tentative="1">
      <w:start w:val="1"/>
      <w:numFmt w:val="decimal"/>
      <w:lvlText w:val="%4."/>
      <w:lvlJc w:val="left"/>
      <w:pPr>
        <w:ind w:left="3922" w:hanging="360"/>
      </w:pPr>
    </w:lvl>
    <w:lvl w:ilvl="4" w:tplc="04160019" w:tentative="1">
      <w:start w:val="1"/>
      <w:numFmt w:val="lowerLetter"/>
      <w:lvlText w:val="%5."/>
      <w:lvlJc w:val="left"/>
      <w:pPr>
        <w:ind w:left="4642" w:hanging="360"/>
      </w:pPr>
    </w:lvl>
    <w:lvl w:ilvl="5" w:tplc="0416001B" w:tentative="1">
      <w:start w:val="1"/>
      <w:numFmt w:val="lowerRoman"/>
      <w:lvlText w:val="%6."/>
      <w:lvlJc w:val="right"/>
      <w:pPr>
        <w:ind w:left="5362" w:hanging="180"/>
      </w:pPr>
    </w:lvl>
    <w:lvl w:ilvl="6" w:tplc="0416000F" w:tentative="1">
      <w:start w:val="1"/>
      <w:numFmt w:val="decimal"/>
      <w:lvlText w:val="%7."/>
      <w:lvlJc w:val="left"/>
      <w:pPr>
        <w:ind w:left="6082" w:hanging="360"/>
      </w:pPr>
    </w:lvl>
    <w:lvl w:ilvl="7" w:tplc="04160019" w:tentative="1">
      <w:start w:val="1"/>
      <w:numFmt w:val="lowerLetter"/>
      <w:lvlText w:val="%8."/>
      <w:lvlJc w:val="left"/>
      <w:pPr>
        <w:ind w:left="6802" w:hanging="360"/>
      </w:pPr>
    </w:lvl>
    <w:lvl w:ilvl="8" w:tplc="0416001B" w:tentative="1">
      <w:start w:val="1"/>
      <w:numFmt w:val="lowerRoman"/>
      <w:lvlText w:val="%9."/>
      <w:lvlJc w:val="right"/>
      <w:pPr>
        <w:ind w:left="7522" w:hanging="180"/>
      </w:pPr>
    </w:lvl>
  </w:abstractNum>
  <w:abstractNum w:abstractNumId="2" w15:restartNumberingAfterBreak="0">
    <w:nsid w:val="54F20639"/>
    <w:multiLevelType w:val="hybridMultilevel"/>
    <w:tmpl w:val="CE94A5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C0"/>
    <w:rsid w:val="0001359C"/>
    <w:rsid w:val="000814A0"/>
    <w:rsid w:val="00084E11"/>
    <w:rsid w:val="000B1CEB"/>
    <w:rsid w:val="001116DA"/>
    <w:rsid w:val="0012624A"/>
    <w:rsid w:val="001526BA"/>
    <w:rsid w:val="00154823"/>
    <w:rsid w:val="001A18DC"/>
    <w:rsid w:val="001D741E"/>
    <w:rsid w:val="001E0BF5"/>
    <w:rsid w:val="00206FBB"/>
    <w:rsid w:val="0021253B"/>
    <w:rsid w:val="0025579F"/>
    <w:rsid w:val="0026328A"/>
    <w:rsid w:val="00264AA8"/>
    <w:rsid w:val="002766B8"/>
    <w:rsid w:val="002A4F48"/>
    <w:rsid w:val="002E3164"/>
    <w:rsid w:val="002E4B37"/>
    <w:rsid w:val="003071F0"/>
    <w:rsid w:val="00322028"/>
    <w:rsid w:val="003635FD"/>
    <w:rsid w:val="00381DC4"/>
    <w:rsid w:val="003904B4"/>
    <w:rsid w:val="003929D3"/>
    <w:rsid w:val="003C5809"/>
    <w:rsid w:val="00400975"/>
    <w:rsid w:val="00421BA3"/>
    <w:rsid w:val="00464E21"/>
    <w:rsid w:val="004834EE"/>
    <w:rsid w:val="004B3EFF"/>
    <w:rsid w:val="004C0FB6"/>
    <w:rsid w:val="004C5876"/>
    <w:rsid w:val="004D7F3A"/>
    <w:rsid w:val="004E61C8"/>
    <w:rsid w:val="004F0E21"/>
    <w:rsid w:val="004F35DD"/>
    <w:rsid w:val="00501D95"/>
    <w:rsid w:val="0052167A"/>
    <w:rsid w:val="00575995"/>
    <w:rsid w:val="00595BF5"/>
    <w:rsid w:val="005B0DFE"/>
    <w:rsid w:val="005C0898"/>
    <w:rsid w:val="005D02B3"/>
    <w:rsid w:val="005F10B9"/>
    <w:rsid w:val="006253E3"/>
    <w:rsid w:val="00663256"/>
    <w:rsid w:val="00687206"/>
    <w:rsid w:val="0069139B"/>
    <w:rsid w:val="006962F6"/>
    <w:rsid w:val="006A732B"/>
    <w:rsid w:val="006E02AC"/>
    <w:rsid w:val="007223B8"/>
    <w:rsid w:val="0073633B"/>
    <w:rsid w:val="0079372B"/>
    <w:rsid w:val="007F1D88"/>
    <w:rsid w:val="007F2D7E"/>
    <w:rsid w:val="00822977"/>
    <w:rsid w:val="00857BC9"/>
    <w:rsid w:val="00872C47"/>
    <w:rsid w:val="008954FA"/>
    <w:rsid w:val="008A3AB7"/>
    <w:rsid w:val="008D353A"/>
    <w:rsid w:val="00954BC1"/>
    <w:rsid w:val="009A6643"/>
    <w:rsid w:val="00A22467"/>
    <w:rsid w:val="00A82DE2"/>
    <w:rsid w:val="00AA69FA"/>
    <w:rsid w:val="00AB6A71"/>
    <w:rsid w:val="00AC4287"/>
    <w:rsid w:val="00AD4BB0"/>
    <w:rsid w:val="00AD5F3B"/>
    <w:rsid w:val="00AF564A"/>
    <w:rsid w:val="00B37B1D"/>
    <w:rsid w:val="00B52A9C"/>
    <w:rsid w:val="00B7577C"/>
    <w:rsid w:val="00B83E8F"/>
    <w:rsid w:val="00BA72B7"/>
    <w:rsid w:val="00BB57C7"/>
    <w:rsid w:val="00BE18E0"/>
    <w:rsid w:val="00C001EF"/>
    <w:rsid w:val="00C4071D"/>
    <w:rsid w:val="00C53F9C"/>
    <w:rsid w:val="00C73DE6"/>
    <w:rsid w:val="00C74B44"/>
    <w:rsid w:val="00C82FC7"/>
    <w:rsid w:val="00C8409F"/>
    <w:rsid w:val="00C91B59"/>
    <w:rsid w:val="00CC3842"/>
    <w:rsid w:val="00CD7C2D"/>
    <w:rsid w:val="00CF22CE"/>
    <w:rsid w:val="00CF7DBD"/>
    <w:rsid w:val="00D7021E"/>
    <w:rsid w:val="00D828FE"/>
    <w:rsid w:val="00DD5B33"/>
    <w:rsid w:val="00DE542F"/>
    <w:rsid w:val="00DF0165"/>
    <w:rsid w:val="00E01E4E"/>
    <w:rsid w:val="00E306A8"/>
    <w:rsid w:val="00E40814"/>
    <w:rsid w:val="00E43BE5"/>
    <w:rsid w:val="00EA1D68"/>
    <w:rsid w:val="00EB77D2"/>
    <w:rsid w:val="00EC1A7B"/>
    <w:rsid w:val="00EF5DA5"/>
    <w:rsid w:val="00F138D8"/>
    <w:rsid w:val="00F41B96"/>
    <w:rsid w:val="00F742C0"/>
    <w:rsid w:val="00F939C3"/>
    <w:rsid w:val="00FB0C80"/>
    <w:rsid w:val="00FE0FF3"/>
    <w:rsid w:val="00FF29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A0B6E-72B5-4AD2-A32B-88CA78E4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DF"/>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41">
    <w:name w:val="Título 41"/>
    <w:basedOn w:val="Normal"/>
    <w:next w:val="Normal"/>
    <w:qFormat/>
    <w:rsid w:val="00E9692B"/>
    <w:pPr>
      <w:keepNext/>
      <w:jc w:val="both"/>
      <w:outlineLvl w:val="3"/>
    </w:pPr>
    <w:rPr>
      <w:szCs w:val="20"/>
    </w:rPr>
  </w:style>
  <w:style w:type="character" w:styleId="Nmerodepgina">
    <w:name w:val="page number"/>
    <w:basedOn w:val="Fontepargpadro"/>
    <w:qFormat/>
    <w:rsid w:val="00411DE5"/>
  </w:style>
  <w:style w:type="character" w:customStyle="1" w:styleId="LinkdaInternet">
    <w:name w:val="Link da Internet"/>
    <w:rsid w:val="00411DE5"/>
    <w:rPr>
      <w:color w:val="0000FF"/>
      <w:u w:val="single"/>
    </w:rPr>
  </w:style>
  <w:style w:type="character" w:customStyle="1" w:styleId="TextodebaloChar">
    <w:name w:val="Texto de balão Char"/>
    <w:basedOn w:val="Fontepargpadro"/>
    <w:link w:val="Textodebalo"/>
    <w:qFormat/>
    <w:rsid w:val="00E02226"/>
    <w:rPr>
      <w:rFonts w:ascii="Tahoma" w:hAnsi="Tahoma" w:cs="Tahoma"/>
      <w:sz w:val="16"/>
      <w:szCs w:val="16"/>
    </w:rPr>
  </w:style>
  <w:style w:type="character" w:customStyle="1" w:styleId="apple-converted-space">
    <w:name w:val="apple-converted-space"/>
    <w:basedOn w:val="Fontepargpadro"/>
    <w:qFormat/>
    <w:rsid w:val="007968F2"/>
  </w:style>
  <w:style w:type="character" w:customStyle="1" w:styleId="RecuodecorpodetextoChar">
    <w:name w:val="Recuo de corpo de texto Char"/>
    <w:basedOn w:val="Fontepargpadro"/>
    <w:link w:val="Recuodecorpodetexto"/>
    <w:qFormat/>
    <w:rsid w:val="00B65E6C"/>
    <w:rPr>
      <w:rFonts w:ascii="Arial" w:hAnsi="Arial"/>
      <w:sz w:val="24"/>
      <w:szCs w:val="24"/>
    </w:rPr>
  </w:style>
  <w:style w:type="character" w:customStyle="1" w:styleId="CorpodetextoChar">
    <w:name w:val="Corpo de texto Char"/>
    <w:basedOn w:val="Fontepargpadro"/>
    <w:link w:val="Corpodetexto"/>
    <w:semiHidden/>
    <w:qFormat/>
    <w:rsid w:val="00EE1B04"/>
    <w:rPr>
      <w:sz w:val="24"/>
      <w:szCs w:val="24"/>
    </w:rPr>
  </w:style>
  <w:style w:type="character" w:customStyle="1" w:styleId="ListLabel1">
    <w:name w:val="ListLabel 1"/>
    <w:qFormat/>
    <w:rsid w:val="00F742C0"/>
    <w:rPr>
      <w:rFonts w:cs="Courier New"/>
    </w:rPr>
  </w:style>
  <w:style w:type="character" w:customStyle="1" w:styleId="ListLabel2">
    <w:name w:val="ListLabel 2"/>
    <w:qFormat/>
    <w:rsid w:val="00F742C0"/>
    <w:rPr>
      <w:rFonts w:cs="Courier New"/>
    </w:rPr>
  </w:style>
  <w:style w:type="character" w:customStyle="1" w:styleId="ListLabel3">
    <w:name w:val="ListLabel 3"/>
    <w:qFormat/>
    <w:rsid w:val="00F742C0"/>
    <w:rPr>
      <w:rFonts w:cs="Courier New"/>
    </w:rPr>
  </w:style>
  <w:style w:type="character" w:customStyle="1" w:styleId="ListLabel4">
    <w:name w:val="ListLabel 4"/>
    <w:qFormat/>
    <w:rsid w:val="00F742C0"/>
    <w:rPr>
      <w:sz w:val="20"/>
    </w:rPr>
  </w:style>
  <w:style w:type="character" w:customStyle="1" w:styleId="ListLabel5">
    <w:name w:val="ListLabel 5"/>
    <w:qFormat/>
    <w:rsid w:val="00F742C0"/>
    <w:rPr>
      <w:sz w:val="20"/>
    </w:rPr>
  </w:style>
  <w:style w:type="character" w:customStyle="1" w:styleId="ListLabel6">
    <w:name w:val="ListLabel 6"/>
    <w:qFormat/>
    <w:rsid w:val="00F742C0"/>
    <w:rPr>
      <w:sz w:val="20"/>
    </w:rPr>
  </w:style>
  <w:style w:type="character" w:customStyle="1" w:styleId="ListLabel7">
    <w:name w:val="ListLabel 7"/>
    <w:qFormat/>
    <w:rsid w:val="00F742C0"/>
    <w:rPr>
      <w:sz w:val="20"/>
    </w:rPr>
  </w:style>
  <w:style w:type="character" w:customStyle="1" w:styleId="ListLabel8">
    <w:name w:val="ListLabel 8"/>
    <w:qFormat/>
    <w:rsid w:val="00F742C0"/>
    <w:rPr>
      <w:sz w:val="20"/>
    </w:rPr>
  </w:style>
  <w:style w:type="character" w:customStyle="1" w:styleId="ListLabel9">
    <w:name w:val="ListLabel 9"/>
    <w:qFormat/>
    <w:rsid w:val="00F742C0"/>
    <w:rPr>
      <w:sz w:val="20"/>
    </w:rPr>
  </w:style>
  <w:style w:type="character" w:customStyle="1" w:styleId="ListLabel10">
    <w:name w:val="ListLabel 10"/>
    <w:qFormat/>
    <w:rsid w:val="00F742C0"/>
    <w:rPr>
      <w:sz w:val="20"/>
    </w:rPr>
  </w:style>
  <w:style w:type="character" w:customStyle="1" w:styleId="ListLabel11">
    <w:name w:val="ListLabel 11"/>
    <w:qFormat/>
    <w:rsid w:val="00F742C0"/>
    <w:rPr>
      <w:sz w:val="20"/>
    </w:rPr>
  </w:style>
  <w:style w:type="character" w:customStyle="1" w:styleId="ListLabel12">
    <w:name w:val="ListLabel 12"/>
    <w:qFormat/>
    <w:rsid w:val="00F742C0"/>
    <w:rPr>
      <w:sz w:val="20"/>
    </w:rPr>
  </w:style>
  <w:style w:type="character" w:customStyle="1" w:styleId="ListLabel13">
    <w:name w:val="ListLabel 13"/>
    <w:qFormat/>
    <w:rsid w:val="00F742C0"/>
    <w:rPr>
      <w:b/>
    </w:rPr>
  </w:style>
  <w:style w:type="character" w:customStyle="1" w:styleId="ListLabel14">
    <w:name w:val="ListLabel 14"/>
    <w:qFormat/>
    <w:rsid w:val="00F742C0"/>
    <w:rPr>
      <w:rFonts w:ascii="Arial" w:hAnsi="Arial"/>
      <w:b/>
      <w:bCs/>
      <w:sz w:val="22"/>
    </w:rPr>
  </w:style>
  <w:style w:type="character" w:customStyle="1" w:styleId="ListLabel15">
    <w:name w:val="ListLabel 15"/>
    <w:qFormat/>
    <w:rsid w:val="00F742C0"/>
    <w:rPr>
      <w:rFonts w:ascii="Arial" w:hAnsi="Arial"/>
      <w:b/>
      <w:bCs/>
      <w:sz w:val="22"/>
    </w:rPr>
  </w:style>
  <w:style w:type="paragraph" w:styleId="Ttulo">
    <w:name w:val="Title"/>
    <w:basedOn w:val="Normal"/>
    <w:next w:val="Corpodetexto"/>
    <w:qFormat/>
    <w:rsid w:val="00F742C0"/>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semiHidden/>
    <w:unhideWhenUsed/>
    <w:rsid w:val="00EE1B04"/>
    <w:pPr>
      <w:spacing w:after="120"/>
    </w:pPr>
  </w:style>
  <w:style w:type="paragraph" w:styleId="Lista">
    <w:name w:val="List"/>
    <w:basedOn w:val="Corpodetexto"/>
    <w:rsid w:val="00F742C0"/>
    <w:rPr>
      <w:rFonts w:cs="Mangal"/>
    </w:rPr>
  </w:style>
  <w:style w:type="paragraph" w:customStyle="1" w:styleId="Legenda1">
    <w:name w:val="Legenda1"/>
    <w:basedOn w:val="Normal"/>
    <w:qFormat/>
    <w:rsid w:val="00F742C0"/>
    <w:pPr>
      <w:suppressLineNumbers/>
      <w:spacing w:before="120" w:after="120"/>
    </w:pPr>
    <w:rPr>
      <w:rFonts w:cs="Mangal"/>
      <w:i/>
      <w:iCs/>
    </w:rPr>
  </w:style>
  <w:style w:type="paragraph" w:customStyle="1" w:styleId="ndice">
    <w:name w:val="Índice"/>
    <w:basedOn w:val="Normal"/>
    <w:qFormat/>
    <w:rsid w:val="00F742C0"/>
    <w:pPr>
      <w:suppressLineNumbers/>
    </w:pPr>
    <w:rPr>
      <w:rFonts w:cs="Mangal"/>
    </w:rPr>
  </w:style>
  <w:style w:type="paragraph" w:customStyle="1" w:styleId="Rodap1">
    <w:name w:val="Rodapé1"/>
    <w:basedOn w:val="Normal"/>
    <w:rsid w:val="00411DE5"/>
    <w:pPr>
      <w:tabs>
        <w:tab w:val="center" w:pos="4252"/>
        <w:tab w:val="right" w:pos="8504"/>
      </w:tabs>
    </w:pPr>
  </w:style>
  <w:style w:type="paragraph" w:customStyle="1" w:styleId="Cabealho1">
    <w:name w:val="Cabeçalho1"/>
    <w:basedOn w:val="Normal"/>
    <w:rsid w:val="00411DE5"/>
    <w:pPr>
      <w:tabs>
        <w:tab w:val="center" w:pos="4252"/>
        <w:tab w:val="right" w:pos="8504"/>
      </w:tabs>
    </w:pPr>
  </w:style>
  <w:style w:type="paragraph" w:styleId="PargrafodaLista">
    <w:name w:val="List Paragraph"/>
    <w:basedOn w:val="Normal"/>
    <w:uiPriority w:val="34"/>
    <w:qFormat/>
    <w:rsid w:val="00C157FF"/>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qFormat/>
    <w:rsid w:val="00E02226"/>
    <w:rPr>
      <w:rFonts w:ascii="Tahoma" w:hAnsi="Tahoma" w:cs="Tahoma"/>
      <w:sz w:val="16"/>
      <w:szCs w:val="16"/>
    </w:rPr>
  </w:style>
  <w:style w:type="paragraph" w:styleId="Recuodecorpodetexto">
    <w:name w:val="Body Text Indent"/>
    <w:basedOn w:val="Normal"/>
    <w:link w:val="RecuodecorpodetextoChar"/>
    <w:rsid w:val="00B65E6C"/>
    <w:pPr>
      <w:ind w:firstLine="1416"/>
      <w:jc w:val="both"/>
    </w:pPr>
    <w:rPr>
      <w:rFonts w:ascii="Arial" w:hAnsi="Arial"/>
    </w:rPr>
  </w:style>
  <w:style w:type="paragraph" w:customStyle="1" w:styleId="Contedodoquadro">
    <w:name w:val="Conteúdo do quadro"/>
    <w:basedOn w:val="Normal"/>
    <w:qFormat/>
    <w:rsid w:val="00F742C0"/>
  </w:style>
  <w:style w:type="table" w:styleId="Tabelacomgrade">
    <w:name w:val="Table Grid"/>
    <w:basedOn w:val="Tabelanormal"/>
    <w:rsid w:val="00270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2632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203EA-3182-48DB-82E4-5DB48773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6668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Socorro,21 de janeiro de 2013</vt:lpstr>
    </vt:vector>
  </TitlesOfParts>
  <Company>.</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Socorro,21 de janeiro de 2013</dc:title>
  <dc:creator>Rafael</dc:creator>
  <cp:lastModifiedBy>Usuario</cp:lastModifiedBy>
  <cp:revision>2</cp:revision>
  <cp:lastPrinted>2021-02-18T15:49:00Z</cp:lastPrinted>
  <dcterms:created xsi:type="dcterms:W3CDTF">2023-03-21T19:09:00Z</dcterms:created>
  <dcterms:modified xsi:type="dcterms:W3CDTF">2023-03-21T19:09:00Z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