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570BB" w14:textId="662D22BB" w:rsidR="00C2132E" w:rsidRPr="00305C6A" w:rsidRDefault="00C2132E" w:rsidP="00C2132E">
      <w:pPr>
        <w:ind w:right="-1" w:firstLine="3"/>
        <w:jc w:val="both"/>
        <w:rPr>
          <w:b/>
          <w:bCs/>
          <w:sz w:val="28"/>
          <w:szCs w:val="28"/>
        </w:rPr>
      </w:pPr>
      <w:bookmarkStart w:id="0" w:name="_Hlk129955738"/>
      <w:r w:rsidRPr="00305C6A">
        <w:rPr>
          <w:b/>
          <w:bCs/>
          <w:sz w:val="28"/>
          <w:szCs w:val="28"/>
        </w:rPr>
        <w:t xml:space="preserve">AUTÓGRAFO Nº </w:t>
      </w:r>
      <w:r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5</w:t>
      </w:r>
      <w:r w:rsidRPr="00305C6A">
        <w:rPr>
          <w:b/>
          <w:bCs/>
          <w:sz w:val="28"/>
          <w:szCs w:val="28"/>
        </w:rPr>
        <w:t>/2023</w:t>
      </w:r>
    </w:p>
    <w:p w14:paraId="5B22BB4E" w14:textId="60441FC8" w:rsidR="00C2132E" w:rsidRPr="00305C6A" w:rsidRDefault="00C2132E" w:rsidP="00C2132E">
      <w:pPr>
        <w:ind w:right="-1" w:firstLine="3"/>
        <w:jc w:val="both"/>
        <w:rPr>
          <w:b/>
          <w:bCs/>
          <w:sz w:val="28"/>
          <w:szCs w:val="28"/>
        </w:rPr>
      </w:pPr>
      <w:r w:rsidRPr="00305C6A">
        <w:rPr>
          <w:b/>
          <w:bCs/>
          <w:sz w:val="28"/>
          <w:szCs w:val="28"/>
        </w:rPr>
        <w:t>(Projeto de Lei nº</w:t>
      </w:r>
      <w:r>
        <w:rPr>
          <w:b/>
          <w:bCs/>
          <w:sz w:val="28"/>
          <w:szCs w:val="28"/>
        </w:rPr>
        <w:t xml:space="preserve"> 22</w:t>
      </w:r>
      <w:r w:rsidRPr="00305C6A">
        <w:rPr>
          <w:b/>
          <w:bCs/>
          <w:sz w:val="28"/>
          <w:szCs w:val="28"/>
        </w:rPr>
        <w:t>/2023)</w:t>
      </w:r>
    </w:p>
    <w:bookmarkEnd w:id="0"/>
    <w:p w14:paraId="6E84DD63" w14:textId="516D0D6B" w:rsidR="007C2446" w:rsidRPr="00034CA2" w:rsidRDefault="007C2446" w:rsidP="00034CA2">
      <w:pPr>
        <w:ind w:right="-1"/>
        <w:jc w:val="right"/>
        <w:rPr>
          <w:b/>
          <w:bCs/>
          <w:sz w:val="28"/>
          <w:szCs w:val="28"/>
        </w:rPr>
      </w:pPr>
    </w:p>
    <w:p w14:paraId="7A2E205D" w14:textId="34925233" w:rsidR="007C2446" w:rsidRPr="00034CA2" w:rsidRDefault="0038211E" w:rsidP="00034CA2">
      <w:pPr>
        <w:ind w:left="3119" w:right="-1"/>
        <w:jc w:val="both"/>
        <w:rPr>
          <w:bCs/>
          <w:i/>
          <w:iCs/>
          <w:sz w:val="28"/>
          <w:szCs w:val="28"/>
        </w:rPr>
      </w:pPr>
      <w:r w:rsidRPr="00034CA2">
        <w:rPr>
          <w:bCs/>
          <w:i/>
          <w:iCs/>
          <w:sz w:val="28"/>
          <w:szCs w:val="28"/>
        </w:rPr>
        <w:t xml:space="preserve"> </w:t>
      </w:r>
      <w:r w:rsidR="007C2446" w:rsidRPr="00034CA2">
        <w:rPr>
          <w:bCs/>
          <w:i/>
          <w:iCs/>
          <w:sz w:val="28"/>
          <w:szCs w:val="28"/>
        </w:rPr>
        <w:t>“</w:t>
      </w:r>
      <w:r w:rsidR="005B0F1A" w:rsidRPr="00034CA2">
        <w:rPr>
          <w:bCs/>
          <w:i/>
          <w:iCs/>
          <w:sz w:val="28"/>
          <w:szCs w:val="28"/>
        </w:rPr>
        <w:t>Torna obrigatória a exibição de vídeos educativos antidrogas nas aberturas de shows e eventos culturais no município de Socorro e dá outras providências.</w:t>
      </w:r>
      <w:r w:rsidR="007C2446" w:rsidRPr="00034CA2">
        <w:rPr>
          <w:bCs/>
          <w:i/>
          <w:iCs/>
          <w:sz w:val="28"/>
          <w:szCs w:val="28"/>
        </w:rPr>
        <w:t>”</w:t>
      </w:r>
    </w:p>
    <w:p w14:paraId="792E8E51" w14:textId="77777777" w:rsidR="005B0F1A" w:rsidRPr="00034CA2" w:rsidRDefault="005B0F1A" w:rsidP="00034CA2">
      <w:pPr>
        <w:ind w:right="-1" w:firstLine="567"/>
        <w:jc w:val="right"/>
        <w:rPr>
          <w:bCs/>
          <w:i/>
          <w:iCs/>
          <w:sz w:val="28"/>
          <w:szCs w:val="28"/>
        </w:rPr>
      </w:pPr>
    </w:p>
    <w:p w14:paraId="4D8C42D5" w14:textId="77777777" w:rsidR="007C2446" w:rsidRPr="00034CA2" w:rsidRDefault="007C2446" w:rsidP="00034CA2">
      <w:pPr>
        <w:ind w:right="-1"/>
        <w:jc w:val="center"/>
        <w:rPr>
          <w:sz w:val="28"/>
          <w:szCs w:val="28"/>
        </w:rPr>
      </w:pPr>
      <w:r w:rsidRPr="00034CA2">
        <w:rPr>
          <w:sz w:val="28"/>
          <w:szCs w:val="28"/>
        </w:rPr>
        <w:t>(Preâmbulo Usual)</w:t>
      </w:r>
    </w:p>
    <w:p w14:paraId="18ECBC73" w14:textId="0A16AA92" w:rsidR="007C2446" w:rsidRPr="00034CA2" w:rsidRDefault="007C2446" w:rsidP="00034CA2">
      <w:pPr>
        <w:ind w:right="-1"/>
        <w:jc w:val="center"/>
        <w:rPr>
          <w:sz w:val="28"/>
          <w:szCs w:val="28"/>
        </w:rPr>
      </w:pPr>
    </w:p>
    <w:p w14:paraId="50E8F7B1" w14:textId="440988D7" w:rsidR="00AB479F" w:rsidRPr="00AB479F" w:rsidRDefault="007C2446" w:rsidP="00034CA2">
      <w:pPr>
        <w:ind w:right="-1" w:firstLine="1418"/>
        <w:jc w:val="both"/>
        <w:rPr>
          <w:sz w:val="28"/>
          <w:szCs w:val="28"/>
        </w:rPr>
      </w:pPr>
      <w:r w:rsidRPr="00034CA2">
        <w:rPr>
          <w:b/>
          <w:bCs/>
          <w:sz w:val="28"/>
          <w:szCs w:val="28"/>
        </w:rPr>
        <w:t>Art. 1°</w:t>
      </w:r>
      <w:r w:rsidRPr="00034CA2">
        <w:rPr>
          <w:sz w:val="28"/>
          <w:szCs w:val="28"/>
        </w:rPr>
        <w:t xml:space="preserve"> </w:t>
      </w:r>
      <w:r w:rsidR="00E374D3" w:rsidRPr="00AB479F">
        <w:rPr>
          <w:sz w:val="28"/>
          <w:szCs w:val="28"/>
        </w:rPr>
        <w:t xml:space="preserve">- </w:t>
      </w:r>
      <w:r w:rsidR="00AB479F" w:rsidRPr="00AB479F">
        <w:rPr>
          <w:sz w:val="28"/>
          <w:szCs w:val="28"/>
        </w:rPr>
        <w:t>É obrigatória a exibição de vídeos educativos antidrogas, para fins</w:t>
      </w:r>
      <w:r w:rsidR="00AB479F" w:rsidRPr="00AB479F">
        <w:rPr>
          <w:spacing w:val="-8"/>
          <w:sz w:val="28"/>
          <w:szCs w:val="28"/>
        </w:rPr>
        <w:t xml:space="preserve"> </w:t>
      </w:r>
      <w:r w:rsidR="00AB479F" w:rsidRPr="00AB479F">
        <w:rPr>
          <w:sz w:val="28"/>
          <w:szCs w:val="28"/>
        </w:rPr>
        <w:t>de</w:t>
      </w:r>
      <w:r w:rsidR="00AB479F" w:rsidRPr="00AB479F">
        <w:rPr>
          <w:spacing w:val="-9"/>
          <w:sz w:val="28"/>
          <w:szCs w:val="28"/>
        </w:rPr>
        <w:t xml:space="preserve"> </w:t>
      </w:r>
      <w:r w:rsidR="00AB479F" w:rsidRPr="00AB479F">
        <w:rPr>
          <w:sz w:val="28"/>
          <w:szCs w:val="28"/>
        </w:rPr>
        <w:t>acesso</w:t>
      </w:r>
      <w:r w:rsidR="00AB479F" w:rsidRPr="00AB479F">
        <w:rPr>
          <w:spacing w:val="-8"/>
          <w:sz w:val="28"/>
          <w:szCs w:val="28"/>
        </w:rPr>
        <w:t xml:space="preserve"> </w:t>
      </w:r>
      <w:r w:rsidR="00AB479F" w:rsidRPr="00AB479F">
        <w:rPr>
          <w:sz w:val="28"/>
          <w:szCs w:val="28"/>
        </w:rPr>
        <w:t>à</w:t>
      </w:r>
      <w:r w:rsidR="00AB479F" w:rsidRPr="00AB479F">
        <w:rPr>
          <w:spacing w:val="-7"/>
          <w:sz w:val="28"/>
          <w:szCs w:val="28"/>
        </w:rPr>
        <w:t xml:space="preserve"> </w:t>
      </w:r>
      <w:r w:rsidR="00AB479F" w:rsidRPr="00AB479F">
        <w:rPr>
          <w:sz w:val="28"/>
          <w:szCs w:val="28"/>
        </w:rPr>
        <w:t>informação,</w:t>
      </w:r>
      <w:r w:rsidR="00AB479F" w:rsidRPr="00AB479F">
        <w:rPr>
          <w:spacing w:val="-8"/>
          <w:sz w:val="28"/>
          <w:szCs w:val="28"/>
        </w:rPr>
        <w:t xml:space="preserve"> </w:t>
      </w:r>
      <w:r w:rsidR="00AB479F" w:rsidRPr="00AB479F">
        <w:rPr>
          <w:sz w:val="28"/>
          <w:szCs w:val="28"/>
        </w:rPr>
        <w:t>conscientização,</w:t>
      </w:r>
      <w:r w:rsidR="00AB479F" w:rsidRPr="00AB479F">
        <w:rPr>
          <w:spacing w:val="-8"/>
          <w:sz w:val="28"/>
          <w:szCs w:val="28"/>
        </w:rPr>
        <w:t xml:space="preserve"> </w:t>
      </w:r>
      <w:r w:rsidR="00AB479F" w:rsidRPr="00AB479F">
        <w:rPr>
          <w:sz w:val="28"/>
          <w:szCs w:val="28"/>
        </w:rPr>
        <w:t>prevenção</w:t>
      </w:r>
      <w:r w:rsidR="00AB479F" w:rsidRPr="00AB479F">
        <w:rPr>
          <w:spacing w:val="-6"/>
          <w:sz w:val="28"/>
          <w:szCs w:val="28"/>
        </w:rPr>
        <w:t xml:space="preserve"> </w:t>
      </w:r>
      <w:r w:rsidR="00AB479F" w:rsidRPr="00AB479F">
        <w:rPr>
          <w:sz w:val="28"/>
          <w:szCs w:val="28"/>
        </w:rPr>
        <w:t>e</w:t>
      </w:r>
      <w:r w:rsidR="00AB479F" w:rsidRPr="00AB479F">
        <w:rPr>
          <w:spacing w:val="-9"/>
          <w:sz w:val="28"/>
          <w:szCs w:val="28"/>
        </w:rPr>
        <w:t xml:space="preserve"> </w:t>
      </w:r>
      <w:r w:rsidR="00AB479F" w:rsidRPr="00AB479F">
        <w:rPr>
          <w:sz w:val="28"/>
          <w:szCs w:val="28"/>
        </w:rPr>
        <w:t>combate</w:t>
      </w:r>
      <w:r w:rsidR="00AB479F" w:rsidRPr="00AB479F">
        <w:rPr>
          <w:spacing w:val="-9"/>
          <w:sz w:val="28"/>
          <w:szCs w:val="28"/>
        </w:rPr>
        <w:t xml:space="preserve"> </w:t>
      </w:r>
      <w:r w:rsidR="00AB479F" w:rsidRPr="00AB479F">
        <w:rPr>
          <w:sz w:val="28"/>
          <w:szCs w:val="28"/>
        </w:rPr>
        <w:t>ao</w:t>
      </w:r>
      <w:r w:rsidR="00AB479F" w:rsidRPr="00AB479F">
        <w:rPr>
          <w:spacing w:val="-6"/>
          <w:sz w:val="28"/>
          <w:szCs w:val="28"/>
        </w:rPr>
        <w:t xml:space="preserve"> </w:t>
      </w:r>
      <w:r w:rsidR="00AB479F" w:rsidRPr="00AB479F">
        <w:rPr>
          <w:sz w:val="28"/>
          <w:szCs w:val="28"/>
        </w:rPr>
        <w:t>uso</w:t>
      </w:r>
      <w:r w:rsidR="00AB479F" w:rsidRPr="00AB479F">
        <w:rPr>
          <w:spacing w:val="-8"/>
          <w:sz w:val="28"/>
          <w:szCs w:val="28"/>
        </w:rPr>
        <w:t xml:space="preserve"> </w:t>
      </w:r>
      <w:r w:rsidR="00AB479F" w:rsidRPr="00AB479F">
        <w:rPr>
          <w:sz w:val="28"/>
          <w:szCs w:val="28"/>
        </w:rPr>
        <w:t>de</w:t>
      </w:r>
      <w:r w:rsidR="00AB479F" w:rsidRPr="00AB479F">
        <w:rPr>
          <w:spacing w:val="-9"/>
          <w:sz w:val="28"/>
          <w:szCs w:val="28"/>
        </w:rPr>
        <w:t xml:space="preserve"> </w:t>
      </w:r>
      <w:r w:rsidR="00AB479F" w:rsidRPr="00AB479F">
        <w:rPr>
          <w:sz w:val="28"/>
          <w:szCs w:val="28"/>
        </w:rPr>
        <w:t>substâncias alucinógenas ou entorpecentes, lícitas ou ilícitas, na abertura de todos os shows artísticos e eventos culturais, que utilizem equipamentos de projeção ou painel de LED, com aglomeração de público no Município de Socorro</w:t>
      </w:r>
      <w:r w:rsidR="00AB479F" w:rsidRPr="00AB479F">
        <w:rPr>
          <w:sz w:val="28"/>
          <w:szCs w:val="28"/>
        </w:rPr>
        <w:t>.</w:t>
      </w:r>
    </w:p>
    <w:p w14:paraId="6AA1F607" w14:textId="1567194A" w:rsidR="005B0F1A" w:rsidRPr="00034CA2" w:rsidRDefault="005B0F1A" w:rsidP="00034CA2">
      <w:pPr>
        <w:ind w:right="-1" w:firstLine="1418"/>
        <w:jc w:val="both"/>
        <w:rPr>
          <w:sz w:val="28"/>
          <w:szCs w:val="28"/>
        </w:rPr>
      </w:pPr>
      <w:r w:rsidRPr="00034CA2">
        <w:rPr>
          <w:b/>
          <w:bCs/>
          <w:sz w:val="28"/>
          <w:szCs w:val="28"/>
        </w:rPr>
        <w:t>§ 1º</w:t>
      </w:r>
      <w:r w:rsidRPr="00034CA2">
        <w:rPr>
          <w:sz w:val="28"/>
          <w:szCs w:val="28"/>
        </w:rPr>
        <w:t xml:space="preserve"> - Entendem-se por eventos culturais shows musicais, teatrais e de dança, bem como outros acontecimentos similares, excetuando-se os cinemas por já existir legislação específica.</w:t>
      </w:r>
    </w:p>
    <w:p w14:paraId="58221218" w14:textId="77777777" w:rsidR="005B0F1A" w:rsidRPr="00034CA2" w:rsidRDefault="005B0F1A" w:rsidP="00034CA2">
      <w:pPr>
        <w:ind w:right="-1" w:firstLine="1418"/>
        <w:jc w:val="both"/>
        <w:rPr>
          <w:sz w:val="28"/>
          <w:szCs w:val="28"/>
        </w:rPr>
      </w:pPr>
      <w:r w:rsidRPr="00034CA2">
        <w:rPr>
          <w:b/>
          <w:bCs/>
          <w:sz w:val="28"/>
          <w:szCs w:val="28"/>
        </w:rPr>
        <w:t>§ 2º</w:t>
      </w:r>
      <w:r w:rsidRPr="00034CA2">
        <w:rPr>
          <w:sz w:val="28"/>
          <w:szCs w:val="28"/>
        </w:rPr>
        <w:t xml:space="preserve"> Os vídeos de que trata o caput deste artigo deverão ter duração de, no mínimo um minuto.</w:t>
      </w:r>
    </w:p>
    <w:p w14:paraId="2D7E58AB" w14:textId="0D0E7F01" w:rsidR="005B0F1A" w:rsidRPr="00034CA2" w:rsidRDefault="005B0F1A" w:rsidP="00034CA2">
      <w:pPr>
        <w:ind w:right="-1" w:firstLine="1418"/>
        <w:jc w:val="both"/>
        <w:rPr>
          <w:sz w:val="28"/>
          <w:szCs w:val="28"/>
        </w:rPr>
      </w:pPr>
      <w:r w:rsidRPr="00034CA2">
        <w:rPr>
          <w:b/>
          <w:bCs/>
          <w:sz w:val="28"/>
          <w:szCs w:val="28"/>
        </w:rPr>
        <w:t>§ 3º</w:t>
      </w:r>
      <w:r w:rsidRPr="00034CA2">
        <w:rPr>
          <w:sz w:val="28"/>
          <w:szCs w:val="28"/>
        </w:rPr>
        <w:t xml:space="preserve"> - A projeção dos vídeos educativos deverá ser feita em telas capazes de permitir a visualização de seu conteúdo por todo o público do local onde se realizará o show ou evento cultural.</w:t>
      </w:r>
    </w:p>
    <w:p w14:paraId="631C6512" w14:textId="7ED84EF6" w:rsidR="005B0F1A" w:rsidRPr="00AB479F" w:rsidRDefault="00AB479F" w:rsidP="00034CA2">
      <w:pPr>
        <w:ind w:right="-1" w:firstLine="1418"/>
        <w:jc w:val="both"/>
        <w:rPr>
          <w:iCs/>
          <w:sz w:val="28"/>
          <w:szCs w:val="28"/>
        </w:rPr>
      </w:pPr>
      <w:r w:rsidRPr="00AB479F">
        <w:rPr>
          <w:b/>
          <w:bCs/>
          <w:iCs/>
          <w:sz w:val="28"/>
          <w:szCs w:val="28"/>
        </w:rPr>
        <w:t>§4.º</w:t>
      </w:r>
      <w:r w:rsidRPr="00AB479F">
        <w:rPr>
          <w:bCs/>
          <w:iCs/>
          <w:sz w:val="28"/>
          <w:szCs w:val="28"/>
        </w:rPr>
        <w:t xml:space="preserve"> Fica obrigatório no final de cada vídeo a inserção das informações dos serviços públicos relacionados a entidades que prestem tais serviços: CAPS (endereço e telefone); NA-Narcóticos Anônimos (endereço, telefone 132, dias e horários de funcionamento); Amor Exigente (endereço, dias e horários de funcionamento); Grupo de Apoio à Famílias (endereço, dias e horários de funcionamento</w:t>
      </w:r>
      <w:r>
        <w:rPr>
          <w:bCs/>
          <w:iCs/>
          <w:sz w:val="28"/>
          <w:szCs w:val="28"/>
        </w:rPr>
        <w:t>)</w:t>
      </w:r>
    </w:p>
    <w:p w14:paraId="5FE0898B" w14:textId="77777777" w:rsidR="00AB479F" w:rsidRDefault="00AB479F" w:rsidP="00034CA2">
      <w:pPr>
        <w:ind w:right="-1" w:firstLine="1418"/>
        <w:jc w:val="both"/>
        <w:rPr>
          <w:b/>
          <w:bCs/>
          <w:sz w:val="28"/>
          <w:szCs w:val="28"/>
        </w:rPr>
      </w:pPr>
    </w:p>
    <w:p w14:paraId="535E5248" w14:textId="4B5A3CEF" w:rsidR="005B0F1A" w:rsidRPr="00034CA2" w:rsidRDefault="005B0F1A" w:rsidP="00034CA2">
      <w:pPr>
        <w:ind w:right="-1" w:firstLine="1418"/>
        <w:jc w:val="both"/>
        <w:rPr>
          <w:sz w:val="28"/>
          <w:szCs w:val="28"/>
        </w:rPr>
      </w:pPr>
      <w:r w:rsidRPr="00034CA2">
        <w:rPr>
          <w:b/>
          <w:bCs/>
          <w:sz w:val="28"/>
          <w:szCs w:val="28"/>
        </w:rPr>
        <w:t xml:space="preserve">Art. 2º - </w:t>
      </w:r>
      <w:r w:rsidRPr="00034CA2">
        <w:rPr>
          <w:sz w:val="28"/>
          <w:szCs w:val="28"/>
        </w:rPr>
        <w:t>A criação dos vídeos educativos será de responsabilidade dos produtores de shows e eventos culturais realizados no Município de Socorro.</w:t>
      </w:r>
    </w:p>
    <w:p w14:paraId="64877FD4" w14:textId="77777777" w:rsidR="005B0F1A" w:rsidRPr="00034CA2" w:rsidRDefault="005B0F1A" w:rsidP="00034CA2">
      <w:pPr>
        <w:ind w:right="-1" w:firstLine="1418"/>
        <w:jc w:val="both"/>
        <w:rPr>
          <w:sz w:val="28"/>
          <w:szCs w:val="28"/>
        </w:rPr>
      </w:pPr>
    </w:p>
    <w:p w14:paraId="3D3FC288" w14:textId="23693B1F" w:rsidR="005B0F1A" w:rsidRPr="00034CA2" w:rsidRDefault="005B0F1A" w:rsidP="00034CA2">
      <w:pPr>
        <w:ind w:right="-1" w:firstLine="1418"/>
        <w:jc w:val="both"/>
        <w:rPr>
          <w:sz w:val="28"/>
          <w:szCs w:val="28"/>
        </w:rPr>
      </w:pPr>
      <w:r w:rsidRPr="00034CA2">
        <w:rPr>
          <w:b/>
          <w:bCs/>
          <w:sz w:val="28"/>
          <w:szCs w:val="28"/>
        </w:rPr>
        <w:t>Art. 3º</w:t>
      </w:r>
      <w:r w:rsidRPr="00034CA2">
        <w:rPr>
          <w:sz w:val="28"/>
          <w:szCs w:val="28"/>
        </w:rPr>
        <w:t xml:space="preserve"> - As informações a serem veiculadas nos vídeos educativos de que trata a presente Lei deverão abordar os seguintes temas, dentre outros:</w:t>
      </w:r>
    </w:p>
    <w:p w14:paraId="48E129D7" w14:textId="77777777" w:rsidR="005B0F1A" w:rsidRPr="00034CA2" w:rsidRDefault="005B0F1A" w:rsidP="00034CA2">
      <w:pPr>
        <w:ind w:right="-1" w:firstLine="1418"/>
        <w:jc w:val="both"/>
        <w:rPr>
          <w:sz w:val="28"/>
          <w:szCs w:val="28"/>
        </w:rPr>
      </w:pPr>
      <w:r w:rsidRPr="00034CA2">
        <w:rPr>
          <w:sz w:val="28"/>
          <w:szCs w:val="28"/>
        </w:rPr>
        <w:t xml:space="preserve">I – </w:t>
      </w:r>
      <w:proofErr w:type="gramStart"/>
      <w:r w:rsidRPr="00034CA2">
        <w:rPr>
          <w:sz w:val="28"/>
          <w:szCs w:val="28"/>
        </w:rPr>
        <w:t>consequências</w:t>
      </w:r>
      <w:proofErr w:type="gramEnd"/>
      <w:r w:rsidRPr="00034CA2">
        <w:rPr>
          <w:sz w:val="28"/>
          <w:szCs w:val="28"/>
        </w:rPr>
        <w:t xml:space="preserve"> do uso de drogas lícitas e ilícitas;</w:t>
      </w:r>
    </w:p>
    <w:p w14:paraId="34E841D0" w14:textId="77777777" w:rsidR="005B0F1A" w:rsidRPr="00034CA2" w:rsidRDefault="005B0F1A" w:rsidP="00034CA2">
      <w:pPr>
        <w:ind w:right="-1" w:firstLine="1418"/>
        <w:jc w:val="both"/>
        <w:rPr>
          <w:sz w:val="28"/>
          <w:szCs w:val="28"/>
        </w:rPr>
      </w:pPr>
      <w:r w:rsidRPr="00034CA2">
        <w:rPr>
          <w:sz w:val="28"/>
          <w:szCs w:val="28"/>
        </w:rPr>
        <w:t xml:space="preserve">II – </w:t>
      </w:r>
      <w:proofErr w:type="gramStart"/>
      <w:r w:rsidRPr="00034CA2">
        <w:rPr>
          <w:sz w:val="28"/>
          <w:szCs w:val="28"/>
        </w:rPr>
        <w:t>uso</w:t>
      </w:r>
      <w:proofErr w:type="gramEnd"/>
      <w:r w:rsidRPr="00034CA2">
        <w:rPr>
          <w:sz w:val="28"/>
          <w:szCs w:val="28"/>
        </w:rPr>
        <w:t xml:space="preserve"> indevido de medicamento;</w:t>
      </w:r>
    </w:p>
    <w:p w14:paraId="0310B387" w14:textId="77777777" w:rsidR="005B0F1A" w:rsidRPr="00034CA2" w:rsidRDefault="005B0F1A" w:rsidP="00034CA2">
      <w:pPr>
        <w:ind w:right="-1" w:firstLine="1418"/>
        <w:jc w:val="both"/>
        <w:rPr>
          <w:sz w:val="28"/>
          <w:szCs w:val="28"/>
        </w:rPr>
      </w:pPr>
      <w:r w:rsidRPr="00034CA2">
        <w:rPr>
          <w:sz w:val="28"/>
          <w:szCs w:val="28"/>
        </w:rPr>
        <w:lastRenderedPageBreak/>
        <w:t>III – drogas e sua relação próxima com a violência, prostituição e acidentes;</w:t>
      </w:r>
    </w:p>
    <w:p w14:paraId="2352999F" w14:textId="77777777" w:rsidR="005B0F1A" w:rsidRPr="00034CA2" w:rsidRDefault="005B0F1A" w:rsidP="00034CA2">
      <w:pPr>
        <w:ind w:right="-1" w:firstLine="1418"/>
        <w:jc w:val="both"/>
        <w:rPr>
          <w:sz w:val="28"/>
          <w:szCs w:val="28"/>
        </w:rPr>
      </w:pPr>
      <w:r w:rsidRPr="00034CA2">
        <w:rPr>
          <w:sz w:val="28"/>
          <w:szCs w:val="28"/>
        </w:rPr>
        <w:t xml:space="preserve">IV – </w:t>
      </w:r>
      <w:proofErr w:type="gramStart"/>
      <w:r w:rsidRPr="00034CA2">
        <w:rPr>
          <w:sz w:val="28"/>
          <w:szCs w:val="28"/>
        </w:rPr>
        <w:t>os</w:t>
      </w:r>
      <w:proofErr w:type="gramEnd"/>
      <w:r w:rsidRPr="00034CA2">
        <w:rPr>
          <w:sz w:val="28"/>
          <w:szCs w:val="28"/>
        </w:rPr>
        <w:t xml:space="preserve"> dependentes de drogas e suas chances de recuperação;</w:t>
      </w:r>
    </w:p>
    <w:p w14:paraId="43E0430D" w14:textId="77777777" w:rsidR="005B0F1A" w:rsidRPr="00034CA2" w:rsidRDefault="005B0F1A" w:rsidP="00034CA2">
      <w:pPr>
        <w:ind w:right="-1" w:firstLine="1418"/>
        <w:jc w:val="both"/>
        <w:rPr>
          <w:sz w:val="28"/>
          <w:szCs w:val="28"/>
        </w:rPr>
      </w:pPr>
      <w:r w:rsidRPr="00034CA2">
        <w:rPr>
          <w:sz w:val="28"/>
          <w:szCs w:val="28"/>
        </w:rPr>
        <w:t xml:space="preserve">V – </w:t>
      </w:r>
      <w:proofErr w:type="gramStart"/>
      <w:r w:rsidRPr="00034CA2">
        <w:rPr>
          <w:sz w:val="28"/>
          <w:szCs w:val="28"/>
        </w:rPr>
        <w:t>a</w:t>
      </w:r>
      <w:proofErr w:type="gramEnd"/>
      <w:r w:rsidRPr="00034CA2">
        <w:rPr>
          <w:sz w:val="28"/>
          <w:szCs w:val="28"/>
        </w:rPr>
        <w:t xml:space="preserve"> participação da família e da comunidade.</w:t>
      </w:r>
    </w:p>
    <w:p w14:paraId="0D7933C0" w14:textId="77777777" w:rsidR="005B0F1A" w:rsidRPr="00034CA2" w:rsidRDefault="005B0F1A" w:rsidP="00034CA2">
      <w:pPr>
        <w:ind w:right="-1" w:firstLine="1418"/>
        <w:jc w:val="both"/>
        <w:rPr>
          <w:sz w:val="28"/>
          <w:szCs w:val="28"/>
        </w:rPr>
      </w:pPr>
    </w:p>
    <w:p w14:paraId="1BB81D25" w14:textId="75843FD6" w:rsidR="00124D59" w:rsidRPr="00034CA2" w:rsidRDefault="005B0F1A" w:rsidP="00034CA2">
      <w:pPr>
        <w:ind w:right="-1" w:firstLine="1418"/>
        <w:jc w:val="both"/>
        <w:rPr>
          <w:bCs/>
          <w:sz w:val="28"/>
          <w:szCs w:val="28"/>
        </w:rPr>
      </w:pPr>
      <w:r w:rsidRPr="00034CA2">
        <w:rPr>
          <w:b/>
          <w:bCs/>
          <w:sz w:val="28"/>
          <w:szCs w:val="28"/>
        </w:rPr>
        <w:t>Art. 4º</w:t>
      </w:r>
      <w:r w:rsidRPr="00034CA2">
        <w:rPr>
          <w:sz w:val="28"/>
          <w:szCs w:val="28"/>
        </w:rPr>
        <w:t xml:space="preserve"> - Esta Lei entra em vigor na data de sua publicação, surtindo seus efeitos noventa dias após, revogadas as disposições em contrário.</w:t>
      </w:r>
    </w:p>
    <w:p w14:paraId="037DB9E4" w14:textId="77777777" w:rsidR="007C2446" w:rsidRPr="00034CA2" w:rsidRDefault="007C2446" w:rsidP="00034CA2">
      <w:pPr>
        <w:ind w:right="-1"/>
        <w:jc w:val="both"/>
        <w:rPr>
          <w:b/>
          <w:bCs/>
          <w:sz w:val="28"/>
          <w:szCs w:val="28"/>
        </w:rPr>
      </w:pPr>
      <w:bookmarkStart w:id="1" w:name="_Hlk127355042"/>
    </w:p>
    <w:bookmarkEnd w:id="1"/>
    <w:p w14:paraId="60D6DFA4" w14:textId="42750493" w:rsidR="00C2132E" w:rsidRDefault="00C2132E" w:rsidP="00C2132E">
      <w:pPr>
        <w:pBdr>
          <w:bottom w:val="single" w:sz="12" w:space="1" w:color="auto"/>
        </w:pBdr>
        <w:tabs>
          <w:tab w:val="left" w:pos="1418"/>
        </w:tabs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José Adriano de Souza </w:t>
      </w:r>
      <w:r>
        <w:rPr>
          <w:b/>
          <w:bCs/>
          <w:sz w:val="28"/>
          <w:szCs w:val="28"/>
        </w:rPr>
        <w:t>– Vereador PTB</w:t>
      </w:r>
    </w:p>
    <w:p w14:paraId="2E4E75D0" w14:textId="77777777" w:rsidR="00C2132E" w:rsidRPr="00DB1E54" w:rsidRDefault="00C2132E" w:rsidP="00C2132E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 xml:space="preserve">Câmara Municipal da Estância de Socorro, </w:t>
      </w:r>
      <w:r>
        <w:rPr>
          <w:bCs/>
          <w:sz w:val="28"/>
          <w:szCs w:val="28"/>
        </w:rPr>
        <w:t>03</w:t>
      </w:r>
      <w:r w:rsidRPr="00DB1E54">
        <w:rPr>
          <w:bCs/>
          <w:sz w:val="28"/>
          <w:szCs w:val="28"/>
        </w:rPr>
        <w:t xml:space="preserve"> de </w:t>
      </w:r>
      <w:r>
        <w:rPr>
          <w:bCs/>
          <w:sz w:val="28"/>
          <w:szCs w:val="28"/>
        </w:rPr>
        <w:t>maio</w:t>
      </w:r>
      <w:r w:rsidRPr="00DB1E54">
        <w:rPr>
          <w:bCs/>
          <w:sz w:val="28"/>
          <w:szCs w:val="28"/>
        </w:rPr>
        <w:t xml:space="preserve"> de 2023.</w:t>
      </w:r>
    </w:p>
    <w:p w14:paraId="130A813C" w14:textId="77777777" w:rsidR="00C2132E" w:rsidRDefault="00C2132E" w:rsidP="00C2132E">
      <w:pPr>
        <w:jc w:val="center"/>
        <w:rPr>
          <w:bCs/>
          <w:sz w:val="28"/>
          <w:szCs w:val="28"/>
        </w:rPr>
      </w:pPr>
    </w:p>
    <w:p w14:paraId="150C9804" w14:textId="77777777" w:rsidR="00C2132E" w:rsidRPr="00DB1E54" w:rsidRDefault="00C2132E" w:rsidP="00C2132E">
      <w:pPr>
        <w:jc w:val="center"/>
        <w:rPr>
          <w:bCs/>
          <w:sz w:val="28"/>
          <w:szCs w:val="28"/>
        </w:rPr>
      </w:pPr>
    </w:p>
    <w:p w14:paraId="1F30944B" w14:textId="77777777" w:rsidR="00C2132E" w:rsidRPr="00DB1E54" w:rsidRDefault="00C2132E" w:rsidP="00C2132E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 xml:space="preserve">Airton Benedito Domingues de Souza </w:t>
      </w:r>
    </w:p>
    <w:p w14:paraId="25B5B59F" w14:textId="77777777" w:rsidR="00C2132E" w:rsidRPr="00DB1E54" w:rsidRDefault="00C2132E" w:rsidP="00C2132E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>Presidente</w:t>
      </w:r>
    </w:p>
    <w:p w14:paraId="47056D54" w14:textId="77777777" w:rsidR="00C2132E" w:rsidRDefault="00C2132E" w:rsidP="00C2132E">
      <w:pPr>
        <w:jc w:val="center"/>
        <w:rPr>
          <w:bCs/>
          <w:sz w:val="28"/>
          <w:szCs w:val="28"/>
        </w:rPr>
      </w:pPr>
    </w:p>
    <w:p w14:paraId="363FFDD1" w14:textId="77777777" w:rsidR="00C2132E" w:rsidRDefault="00C2132E" w:rsidP="00C2132E">
      <w:pPr>
        <w:jc w:val="center"/>
        <w:rPr>
          <w:bCs/>
          <w:sz w:val="28"/>
          <w:szCs w:val="28"/>
        </w:rPr>
      </w:pPr>
    </w:p>
    <w:p w14:paraId="4FF90DA5" w14:textId="77777777" w:rsidR="00C2132E" w:rsidRPr="00DB1E54" w:rsidRDefault="00C2132E" w:rsidP="00C2132E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 xml:space="preserve">Marco </w:t>
      </w:r>
      <w:proofErr w:type="spellStart"/>
      <w:r w:rsidRPr="00DB1E54">
        <w:rPr>
          <w:bCs/>
          <w:sz w:val="28"/>
          <w:szCs w:val="28"/>
        </w:rPr>
        <w:t>Antonio</w:t>
      </w:r>
      <w:proofErr w:type="spellEnd"/>
      <w:r w:rsidRPr="00DB1E54">
        <w:rPr>
          <w:bCs/>
          <w:sz w:val="28"/>
          <w:szCs w:val="28"/>
        </w:rPr>
        <w:t xml:space="preserve"> </w:t>
      </w:r>
      <w:proofErr w:type="spellStart"/>
      <w:r w:rsidRPr="00DB1E54">
        <w:rPr>
          <w:bCs/>
          <w:sz w:val="28"/>
          <w:szCs w:val="28"/>
        </w:rPr>
        <w:t>Zanesco</w:t>
      </w:r>
      <w:proofErr w:type="spellEnd"/>
    </w:p>
    <w:p w14:paraId="208D612A" w14:textId="77777777" w:rsidR="00C2132E" w:rsidRDefault="00C2132E" w:rsidP="00C2132E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>1º Secretário</w:t>
      </w:r>
    </w:p>
    <w:p w14:paraId="6AD54326" w14:textId="77777777" w:rsidR="00C2132E" w:rsidRDefault="00C2132E" w:rsidP="00C2132E">
      <w:pPr>
        <w:jc w:val="center"/>
        <w:rPr>
          <w:bCs/>
          <w:sz w:val="28"/>
          <w:szCs w:val="28"/>
        </w:rPr>
      </w:pPr>
    </w:p>
    <w:p w14:paraId="127E002B" w14:textId="77777777" w:rsidR="00C2132E" w:rsidRDefault="00C2132E" w:rsidP="00C2132E">
      <w:pPr>
        <w:jc w:val="center"/>
        <w:rPr>
          <w:bCs/>
          <w:sz w:val="28"/>
          <w:szCs w:val="28"/>
        </w:rPr>
      </w:pPr>
    </w:p>
    <w:p w14:paraId="06D932BD" w14:textId="77777777" w:rsidR="00C2132E" w:rsidRDefault="00C2132E" w:rsidP="00C2132E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Alexandre Aparecido de Godoi</w:t>
      </w:r>
    </w:p>
    <w:p w14:paraId="557C2A37" w14:textId="77777777" w:rsidR="00C2132E" w:rsidRDefault="00C2132E" w:rsidP="00C2132E">
      <w:pPr>
        <w:jc w:val="center"/>
        <w:rPr>
          <w:sz w:val="28"/>
          <w:szCs w:val="28"/>
        </w:rPr>
      </w:pPr>
      <w:r>
        <w:rPr>
          <w:bCs/>
          <w:sz w:val="28"/>
          <w:szCs w:val="28"/>
        </w:rPr>
        <w:t>2º Secretário</w:t>
      </w:r>
    </w:p>
    <w:sectPr w:rsidR="00C2132E" w:rsidSect="00D82398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1EDBD" w14:textId="77777777" w:rsidR="00011DB6" w:rsidRDefault="00011DB6" w:rsidP="007731CD">
      <w:r>
        <w:separator/>
      </w:r>
    </w:p>
  </w:endnote>
  <w:endnote w:type="continuationSeparator" w:id="0">
    <w:p w14:paraId="2C39BF37" w14:textId="77777777" w:rsidR="00011DB6" w:rsidRDefault="00011DB6" w:rsidP="0077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28394" w14:textId="54EF52A4" w:rsidR="00A64E86" w:rsidRDefault="00512501">
    <w:pPr>
      <w:pStyle w:val="Rodap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324405B" wp14:editId="587D2B34">
          <wp:simplePos x="0" y="0"/>
          <wp:positionH relativeFrom="column">
            <wp:posOffset>-1168400</wp:posOffset>
          </wp:positionH>
          <wp:positionV relativeFrom="paragraph">
            <wp:posOffset>-113665</wp:posOffset>
          </wp:positionV>
          <wp:extent cx="8085455" cy="629285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545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171D7" w14:textId="77777777" w:rsidR="00011DB6" w:rsidRDefault="00011DB6" w:rsidP="007731CD">
      <w:r>
        <w:separator/>
      </w:r>
    </w:p>
  </w:footnote>
  <w:footnote w:type="continuationSeparator" w:id="0">
    <w:p w14:paraId="202672A0" w14:textId="77777777" w:rsidR="00011DB6" w:rsidRDefault="00011DB6" w:rsidP="00773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1E722" w14:textId="77777777" w:rsidR="00A64E86" w:rsidRDefault="00C2132E">
    <w:pPr>
      <w:pStyle w:val="Cabealho"/>
    </w:pPr>
    <w:r>
      <w:rPr>
        <w:noProof/>
      </w:rPr>
      <w:pict w14:anchorId="0EDC54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2" o:spid="_x0000_s1026" type="#_x0000_t75" style="position:absolute;margin-left:0;margin-top:0;width:595.7pt;height:842.4pt;z-index:-251660288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56B4A" w14:textId="77777777" w:rsidR="00A64E86" w:rsidRDefault="00A64E86" w:rsidP="008E3F44">
    <w:pPr>
      <w:pStyle w:val="Cabealho"/>
      <w:tabs>
        <w:tab w:val="clear" w:pos="8504"/>
      </w:tabs>
      <w:ind w:left="-1701"/>
    </w:pPr>
  </w:p>
  <w:p w14:paraId="70C1BA37" w14:textId="68D481F7" w:rsidR="00A64E86" w:rsidRDefault="00512501">
    <w:r>
      <w:rPr>
        <w:noProof/>
      </w:rPr>
      <w:drawing>
        <wp:anchor distT="0" distB="0" distL="114300" distR="114300" simplePos="0" relativeHeight="251657216" behindDoc="1" locked="0" layoutInCell="1" allowOverlap="1" wp14:anchorId="35B44EB0" wp14:editId="716C7514">
          <wp:simplePos x="0" y="0"/>
          <wp:positionH relativeFrom="column">
            <wp:posOffset>5145405</wp:posOffset>
          </wp:positionH>
          <wp:positionV relativeFrom="paragraph">
            <wp:posOffset>99695</wp:posOffset>
          </wp:positionV>
          <wp:extent cx="909955" cy="943610"/>
          <wp:effectExtent l="0" t="0" r="0" b="0"/>
          <wp:wrapNone/>
          <wp:docPr id="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955" cy="94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13B904D" wp14:editId="717648C2">
          <wp:simplePos x="0" y="0"/>
          <wp:positionH relativeFrom="column">
            <wp:posOffset>-751205</wp:posOffset>
          </wp:positionH>
          <wp:positionV relativeFrom="paragraph">
            <wp:posOffset>245745</wp:posOffset>
          </wp:positionV>
          <wp:extent cx="3066415" cy="723900"/>
          <wp:effectExtent l="0" t="0" r="0" b="0"/>
          <wp:wrapNone/>
          <wp:docPr id="1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641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51BB60F" wp14:editId="3FD241CC">
          <wp:simplePos x="0" y="0"/>
          <wp:positionH relativeFrom="column">
            <wp:posOffset>-750570</wp:posOffset>
          </wp:positionH>
          <wp:positionV relativeFrom="paragraph">
            <wp:posOffset>1043305</wp:posOffset>
          </wp:positionV>
          <wp:extent cx="7022465" cy="83185"/>
          <wp:effectExtent l="0" t="0" r="0" b="0"/>
          <wp:wrapNone/>
          <wp:docPr id="11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2465" cy="8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74ADF" w14:textId="77777777" w:rsidR="00A64E86" w:rsidRDefault="00C2132E">
    <w:pPr>
      <w:pStyle w:val="Cabealho"/>
    </w:pPr>
    <w:r>
      <w:rPr>
        <w:noProof/>
      </w:rPr>
      <w:pict w14:anchorId="30C5B3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1" o:spid="_x0000_s1025" type="#_x0000_t75" style="position:absolute;margin-left:0;margin-top:0;width:595.7pt;height:842.4pt;z-index:-251661312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D8"/>
    <w:rsid w:val="00000D84"/>
    <w:rsid w:val="00010D8C"/>
    <w:rsid w:val="00011DB6"/>
    <w:rsid w:val="00012A3B"/>
    <w:rsid w:val="00016E5C"/>
    <w:rsid w:val="000249D2"/>
    <w:rsid w:val="000319FE"/>
    <w:rsid w:val="00034CA2"/>
    <w:rsid w:val="00037891"/>
    <w:rsid w:val="00037D8F"/>
    <w:rsid w:val="0004149D"/>
    <w:rsid w:val="00045173"/>
    <w:rsid w:val="0005126E"/>
    <w:rsid w:val="00057A9F"/>
    <w:rsid w:val="00066AB3"/>
    <w:rsid w:val="00080C80"/>
    <w:rsid w:val="00081C3E"/>
    <w:rsid w:val="00081EED"/>
    <w:rsid w:val="00082096"/>
    <w:rsid w:val="000C3DF6"/>
    <w:rsid w:val="000C4A5A"/>
    <w:rsid w:val="000C7630"/>
    <w:rsid w:val="000D1F33"/>
    <w:rsid w:val="000D7006"/>
    <w:rsid w:val="000F123D"/>
    <w:rsid w:val="000F53B9"/>
    <w:rsid w:val="000F61B0"/>
    <w:rsid w:val="000F61C9"/>
    <w:rsid w:val="00104BE4"/>
    <w:rsid w:val="00107B2F"/>
    <w:rsid w:val="00124B9A"/>
    <w:rsid w:val="00124D59"/>
    <w:rsid w:val="001270F2"/>
    <w:rsid w:val="00132055"/>
    <w:rsid w:val="00134F0B"/>
    <w:rsid w:val="00155030"/>
    <w:rsid w:val="001A6519"/>
    <w:rsid w:val="001B5006"/>
    <w:rsid w:val="001C3CF8"/>
    <w:rsid w:val="001C722F"/>
    <w:rsid w:val="001D62EA"/>
    <w:rsid w:val="001E1291"/>
    <w:rsid w:val="001E1C11"/>
    <w:rsid w:val="001E2770"/>
    <w:rsid w:val="001E464F"/>
    <w:rsid w:val="001F42E9"/>
    <w:rsid w:val="001F6960"/>
    <w:rsid w:val="00206878"/>
    <w:rsid w:val="00207424"/>
    <w:rsid w:val="0021509B"/>
    <w:rsid w:val="00223185"/>
    <w:rsid w:val="00225486"/>
    <w:rsid w:val="00226BA3"/>
    <w:rsid w:val="00233F5E"/>
    <w:rsid w:val="00244852"/>
    <w:rsid w:val="00253D6D"/>
    <w:rsid w:val="002548C6"/>
    <w:rsid w:val="00256027"/>
    <w:rsid w:val="00260E58"/>
    <w:rsid w:val="002621F4"/>
    <w:rsid w:val="00263558"/>
    <w:rsid w:val="00271D5E"/>
    <w:rsid w:val="002747DC"/>
    <w:rsid w:val="00290E16"/>
    <w:rsid w:val="002A2D64"/>
    <w:rsid w:val="002D0DA0"/>
    <w:rsid w:val="002F03E4"/>
    <w:rsid w:val="003017B5"/>
    <w:rsid w:val="00302437"/>
    <w:rsid w:val="00304681"/>
    <w:rsid w:val="0032137D"/>
    <w:rsid w:val="003214E1"/>
    <w:rsid w:val="00323325"/>
    <w:rsid w:val="003251C8"/>
    <w:rsid w:val="003323A3"/>
    <w:rsid w:val="003353FC"/>
    <w:rsid w:val="00337653"/>
    <w:rsid w:val="003444C0"/>
    <w:rsid w:val="003453D3"/>
    <w:rsid w:val="0035179E"/>
    <w:rsid w:val="00380B1F"/>
    <w:rsid w:val="0038211E"/>
    <w:rsid w:val="00386465"/>
    <w:rsid w:val="0038774B"/>
    <w:rsid w:val="0039541C"/>
    <w:rsid w:val="003977DC"/>
    <w:rsid w:val="003A01E9"/>
    <w:rsid w:val="003A4CF5"/>
    <w:rsid w:val="003A4DDA"/>
    <w:rsid w:val="003B51AA"/>
    <w:rsid w:val="003C512C"/>
    <w:rsid w:val="003E0B56"/>
    <w:rsid w:val="003F16E1"/>
    <w:rsid w:val="003F7D6F"/>
    <w:rsid w:val="00411768"/>
    <w:rsid w:val="004312C5"/>
    <w:rsid w:val="00442AF9"/>
    <w:rsid w:val="00444362"/>
    <w:rsid w:val="00463840"/>
    <w:rsid w:val="00465CE7"/>
    <w:rsid w:val="00475EF8"/>
    <w:rsid w:val="00484524"/>
    <w:rsid w:val="004962E0"/>
    <w:rsid w:val="004B4497"/>
    <w:rsid w:val="004B5AFF"/>
    <w:rsid w:val="004B711A"/>
    <w:rsid w:val="004C19AB"/>
    <w:rsid w:val="004C4181"/>
    <w:rsid w:val="004C4DDF"/>
    <w:rsid w:val="004C5FFE"/>
    <w:rsid w:val="004C7A61"/>
    <w:rsid w:val="004D211F"/>
    <w:rsid w:val="004D6C99"/>
    <w:rsid w:val="004F32DC"/>
    <w:rsid w:val="004F579D"/>
    <w:rsid w:val="0050688E"/>
    <w:rsid w:val="00512501"/>
    <w:rsid w:val="00517F6A"/>
    <w:rsid w:val="0052749B"/>
    <w:rsid w:val="0053442F"/>
    <w:rsid w:val="00536ABF"/>
    <w:rsid w:val="00536D99"/>
    <w:rsid w:val="0054105C"/>
    <w:rsid w:val="005414C8"/>
    <w:rsid w:val="00547A50"/>
    <w:rsid w:val="00555107"/>
    <w:rsid w:val="00556E41"/>
    <w:rsid w:val="00562C98"/>
    <w:rsid w:val="005660FC"/>
    <w:rsid w:val="00577BD4"/>
    <w:rsid w:val="00581D05"/>
    <w:rsid w:val="005876E4"/>
    <w:rsid w:val="00587AAB"/>
    <w:rsid w:val="00590FE2"/>
    <w:rsid w:val="00592DCD"/>
    <w:rsid w:val="0059454B"/>
    <w:rsid w:val="005A2B21"/>
    <w:rsid w:val="005A30F9"/>
    <w:rsid w:val="005A3958"/>
    <w:rsid w:val="005B0F1A"/>
    <w:rsid w:val="005D2965"/>
    <w:rsid w:val="005D6710"/>
    <w:rsid w:val="005E392E"/>
    <w:rsid w:val="005F18DA"/>
    <w:rsid w:val="006011D8"/>
    <w:rsid w:val="00601AFF"/>
    <w:rsid w:val="00605EB8"/>
    <w:rsid w:val="00607E09"/>
    <w:rsid w:val="00614D2E"/>
    <w:rsid w:val="00614FA6"/>
    <w:rsid w:val="006205B4"/>
    <w:rsid w:val="0063012A"/>
    <w:rsid w:val="00632F9E"/>
    <w:rsid w:val="00633F0C"/>
    <w:rsid w:val="00634E29"/>
    <w:rsid w:val="0063794E"/>
    <w:rsid w:val="0064337B"/>
    <w:rsid w:val="00647693"/>
    <w:rsid w:val="006519CD"/>
    <w:rsid w:val="006527DE"/>
    <w:rsid w:val="00660F1C"/>
    <w:rsid w:val="00670432"/>
    <w:rsid w:val="006734C3"/>
    <w:rsid w:val="00684AE5"/>
    <w:rsid w:val="006A35F9"/>
    <w:rsid w:val="006A782D"/>
    <w:rsid w:val="006B0D16"/>
    <w:rsid w:val="006B31ED"/>
    <w:rsid w:val="006B72E1"/>
    <w:rsid w:val="006C5FAC"/>
    <w:rsid w:val="006C62F5"/>
    <w:rsid w:val="006E3AC7"/>
    <w:rsid w:val="0070502B"/>
    <w:rsid w:val="00710F68"/>
    <w:rsid w:val="007133FC"/>
    <w:rsid w:val="00713564"/>
    <w:rsid w:val="00733A9A"/>
    <w:rsid w:val="007444F1"/>
    <w:rsid w:val="00745E37"/>
    <w:rsid w:val="00753A6A"/>
    <w:rsid w:val="00757405"/>
    <w:rsid w:val="007728A5"/>
    <w:rsid w:val="00772C7E"/>
    <w:rsid w:val="007731CD"/>
    <w:rsid w:val="00773BEF"/>
    <w:rsid w:val="00774253"/>
    <w:rsid w:val="007828CA"/>
    <w:rsid w:val="00785148"/>
    <w:rsid w:val="00797922"/>
    <w:rsid w:val="007A0713"/>
    <w:rsid w:val="007A6E3B"/>
    <w:rsid w:val="007B2F29"/>
    <w:rsid w:val="007C0A44"/>
    <w:rsid w:val="007C2446"/>
    <w:rsid w:val="007E6BC7"/>
    <w:rsid w:val="00800315"/>
    <w:rsid w:val="00804715"/>
    <w:rsid w:val="00825814"/>
    <w:rsid w:val="00826EDC"/>
    <w:rsid w:val="00832F87"/>
    <w:rsid w:val="008339C6"/>
    <w:rsid w:val="00834D8C"/>
    <w:rsid w:val="0084557C"/>
    <w:rsid w:val="0084702C"/>
    <w:rsid w:val="008553C5"/>
    <w:rsid w:val="00873DE2"/>
    <w:rsid w:val="008759D3"/>
    <w:rsid w:val="00895627"/>
    <w:rsid w:val="0089695E"/>
    <w:rsid w:val="008A20BB"/>
    <w:rsid w:val="008A4BB0"/>
    <w:rsid w:val="008A716F"/>
    <w:rsid w:val="008B7872"/>
    <w:rsid w:val="008C0150"/>
    <w:rsid w:val="008C3B33"/>
    <w:rsid w:val="008D1577"/>
    <w:rsid w:val="008E3F44"/>
    <w:rsid w:val="008E42DF"/>
    <w:rsid w:val="008F1992"/>
    <w:rsid w:val="00901D76"/>
    <w:rsid w:val="00901DD6"/>
    <w:rsid w:val="00921443"/>
    <w:rsid w:val="009221B6"/>
    <w:rsid w:val="00924C53"/>
    <w:rsid w:val="00924D07"/>
    <w:rsid w:val="00936744"/>
    <w:rsid w:val="00936E71"/>
    <w:rsid w:val="0096001D"/>
    <w:rsid w:val="00973169"/>
    <w:rsid w:val="00973E54"/>
    <w:rsid w:val="0098032B"/>
    <w:rsid w:val="009906C1"/>
    <w:rsid w:val="00995A59"/>
    <w:rsid w:val="009A21FF"/>
    <w:rsid w:val="009B6364"/>
    <w:rsid w:val="009D13BA"/>
    <w:rsid w:val="009E74C8"/>
    <w:rsid w:val="009E7C36"/>
    <w:rsid w:val="00A06FDC"/>
    <w:rsid w:val="00A0763D"/>
    <w:rsid w:val="00A136C0"/>
    <w:rsid w:val="00A17B2E"/>
    <w:rsid w:val="00A30229"/>
    <w:rsid w:val="00A379A4"/>
    <w:rsid w:val="00A426E2"/>
    <w:rsid w:val="00A517C2"/>
    <w:rsid w:val="00A534F0"/>
    <w:rsid w:val="00A64E86"/>
    <w:rsid w:val="00A65A43"/>
    <w:rsid w:val="00A73A07"/>
    <w:rsid w:val="00A849CF"/>
    <w:rsid w:val="00A93C02"/>
    <w:rsid w:val="00A95EA4"/>
    <w:rsid w:val="00AA6BD9"/>
    <w:rsid w:val="00AB1DA2"/>
    <w:rsid w:val="00AB479F"/>
    <w:rsid w:val="00AB54C4"/>
    <w:rsid w:val="00AC3D0A"/>
    <w:rsid w:val="00AC3FA1"/>
    <w:rsid w:val="00AC46F3"/>
    <w:rsid w:val="00AD666F"/>
    <w:rsid w:val="00AD6F40"/>
    <w:rsid w:val="00AE03D2"/>
    <w:rsid w:val="00AE1ED2"/>
    <w:rsid w:val="00AF1D5E"/>
    <w:rsid w:val="00AF25B9"/>
    <w:rsid w:val="00B05A6A"/>
    <w:rsid w:val="00B10A4D"/>
    <w:rsid w:val="00B27FF0"/>
    <w:rsid w:val="00B34CE4"/>
    <w:rsid w:val="00B35A6B"/>
    <w:rsid w:val="00B50200"/>
    <w:rsid w:val="00B60A7E"/>
    <w:rsid w:val="00B67DD8"/>
    <w:rsid w:val="00B71D7D"/>
    <w:rsid w:val="00B72D57"/>
    <w:rsid w:val="00B73521"/>
    <w:rsid w:val="00BA20E6"/>
    <w:rsid w:val="00BD0EC0"/>
    <w:rsid w:val="00BF425E"/>
    <w:rsid w:val="00C0670C"/>
    <w:rsid w:val="00C11814"/>
    <w:rsid w:val="00C210B3"/>
    <w:rsid w:val="00C2132E"/>
    <w:rsid w:val="00C31EA8"/>
    <w:rsid w:val="00C51E4E"/>
    <w:rsid w:val="00C6108A"/>
    <w:rsid w:val="00C708B3"/>
    <w:rsid w:val="00C819D3"/>
    <w:rsid w:val="00C90072"/>
    <w:rsid w:val="00C93FE7"/>
    <w:rsid w:val="00CA1E54"/>
    <w:rsid w:val="00CA2779"/>
    <w:rsid w:val="00CC0A71"/>
    <w:rsid w:val="00CD09AE"/>
    <w:rsid w:val="00CD3FB8"/>
    <w:rsid w:val="00CE3A04"/>
    <w:rsid w:val="00CE5196"/>
    <w:rsid w:val="00CE7C1A"/>
    <w:rsid w:val="00CF3D78"/>
    <w:rsid w:val="00CF63B9"/>
    <w:rsid w:val="00D02D73"/>
    <w:rsid w:val="00D1129E"/>
    <w:rsid w:val="00D114A9"/>
    <w:rsid w:val="00D273DA"/>
    <w:rsid w:val="00D420BB"/>
    <w:rsid w:val="00D45A21"/>
    <w:rsid w:val="00D45D90"/>
    <w:rsid w:val="00D53E06"/>
    <w:rsid w:val="00D6529D"/>
    <w:rsid w:val="00D6587C"/>
    <w:rsid w:val="00D66D89"/>
    <w:rsid w:val="00D73735"/>
    <w:rsid w:val="00D82398"/>
    <w:rsid w:val="00D910FB"/>
    <w:rsid w:val="00D96745"/>
    <w:rsid w:val="00DA1257"/>
    <w:rsid w:val="00DA56F5"/>
    <w:rsid w:val="00DA6ABE"/>
    <w:rsid w:val="00DB5BB8"/>
    <w:rsid w:val="00DB6739"/>
    <w:rsid w:val="00DC5E92"/>
    <w:rsid w:val="00DD614C"/>
    <w:rsid w:val="00DE1998"/>
    <w:rsid w:val="00DE3C95"/>
    <w:rsid w:val="00DE4D35"/>
    <w:rsid w:val="00DF0F4D"/>
    <w:rsid w:val="00DF52A0"/>
    <w:rsid w:val="00E2091F"/>
    <w:rsid w:val="00E279E4"/>
    <w:rsid w:val="00E27A34"/>
    <w:rsid w:val="00E325F6"/>
    <w:rsid w:val="00E374D3"/>
    <w:rsid w:val="00E518AD"/>
    <w:rsid w:val="00E70674"/>
    <w:rsid w:val="00E82A73"/>
    <w:rsid w:val="00E82B35"/>
    <w:rsid w:val="00E93572"/>
    <w:rsid w:val="00EA6999"/>
    <w:rsid w:val="00EB5B70"/>
    <w:rsid w:val="00EB6700"/>
    <w:rsid w:val="00EB6F12"/>
    <w:rsid w:val="00EC1226"/>
    <w:rsid w:val="00EC73F6"/>
    <w:rsid w:val="00ED6D54"/>
    <w:rsid w:val="00EE7705"/>
    <w:rsid w:val="00F13DB5"/>
    <w:rsid w:val="00F1759C"/>
    <w:rsid w:val="00F175B0"/>
    <w:rsid w:val="00F3324D"/>
    <w:rsid w:val="00F44C24"/>
    <w:rsid w:val="00F46F48"/>
    <w:rsid w:val="00F524A8"/>
    <w:rsid w:val="00F61301"/>
    <w:rsid w:val="00F62703"/>
    <w:rsid w:val="00F67153"/>
    <w:rsid w:val="00F74DFF"/>
    <w:rsid w:val="00F845F0"/>
    <w:rsid w:val="00FA0116"/>
    <w:rsid w:val="00FA2C1D"/>
    <w:rsid w:val="00FD2801"/>
    <w:rsid w:val="00FD52C2"/>
    <w:rsid w:val="00FE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240894"/>
  <w15:chartTrackingRefBased/>
  <w15:docId w15:val="{546036FF-DC91-466D-8AFC-F6122D6E0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D59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A17B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31CD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7731C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731C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1CD"/>
  </w:style>
  <w:style w:type="paragraph" w:styleId="Rodap">
    <w:name w:val="footer"/>
    <w:basedOn w:val="Normal"/>
    <w:link w:val="RodapChar"/>
    <w:uiPriority w:val="99"/>
    <w:unhideWhenUsed/>
    <w:rsid w:val="007731C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1CD"/>
  </w:style>
  <w:style w:type="paragraph" w:styleId="SemEspaamento">
    <w:name w:val="No Spacing"/>
    <w:uiPriority w:val="1"/>
    <w:qFormat/>
    <w:rsid w:val="00D82398"/>
    <w:rPr>
      <w:rFonts w:asciiTheme="minorHAnsi" w:eastAsiaTheme="minorEastAsia" w:hAnsiTheme="minorHAnsi" w:cstheme="minorBidi"/>
      <w:sz w:val="22"/>
      <w:szCs w:val="22"/>
    </w:rPr>
  </w:style>
  <w:style w:type="character" w:customStyle="1" w:styleId="Ttulo1Char">
    <w:name w:val="Título 1 Char"/>
    <w:basedOn w:val="Fontepargpadro"/>
    <w:link w:val="Ttulo1"/>
    <w:rsid w:val="00A17B2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A17B2E"/>
    <w:pPr>
      <w:spacing w:line="360" w:lineRule="auto"/>
      <w:ind w:firstLine="1701"/>
      <w:jc w:val="both"/>
    </w:pPr>
    <w:rPr>
      <w:rFonts w:ascii="Arial" w:hAnsi="Arial" w:cs="Arial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A17B2E"/>
    <w:rPr>
      <w:rFonts w:ascii="Arial" w:eastAsia="Times New Roman" w:hAnsi="Arial" w:cs="Arial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6A35F9"/>
    <w:rPr>
      <w:i/>
      <w:iCs/>
      <w:color w:val="404040" w:themeColor="text1" w:themeTint="BF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6715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F67153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3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7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377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02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23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54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638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608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9324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314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719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7995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78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1688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0222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266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2061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14546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251461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8407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5437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62961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94631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27517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94181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93451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02855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8934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5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1748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3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4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291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2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66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732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438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56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533184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226234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9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000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4964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9959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490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399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9026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2860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9997919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764849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15256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37009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2885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49139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11157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15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72140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8970594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0487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390271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4185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3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0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3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9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26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44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62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85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992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322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902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860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309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123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36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755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28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6569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09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9577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2013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819798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13459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65561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26405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50646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06253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72133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6859810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355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48449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4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</dc:creator>
  <cp:keywords/>
  <cp:lastModifiedBy>Câmara Municipal Socorro</cp:lastModifiedBy>
  <cp:revision>2</cp:revision>
  <cp:lastPrinted>2023-04-26T18:57:00Z</cp:lastPrinted>
  <dcterms:created xsi:type="dcterms:W3CDTF">2023-04-26T19:04:00Z</dcterms:created>
  <dcterms:modified xsi:type="dcterms:W3CDTF">2023-04-26T19:04:00Z</dcterms:modified>
</cp:coreProperties>
</file>